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AA7E77" w:rsidRDefault="00C72B63" w:rsidP="004E7728">
      <w:pPr>
        <w:jc w:val="right"/>
        <w:rPr>
          <w:rFonts w:ascii="Times New Roman" w:hAnsi="Times New Roman" w:cs="Times New Roman"/>
          <w:szCs w:val="18"/>
        </w:rPr>
      </w:pPr>
      <w:r w:rsidRPr="00AA7E77">
        <w:rPr>
          <w:rFonts w:ascii="Times New Roman" w:hAnsi="Times New Roman" w:cs="Times New Roman"/>
          <w:szCs w:val="18"/>
        </w:rPr>
        <w:t xml:space="preserve">Приложение № </w:t>
      </w:r>
      <w:r w:rsidR="00EC3106" w:rsidRPr="00AA7E77">
        <w:rPr>
          <w:rFonts w:ascii="Times New Roman" w:hAnsi="Times New Roman" w:cs="Times New Roman"/>
          <w:szCs w:val="18"/>
          <w:lang w:val="kk-KZ"/>
        </w:rPr>
        <w:t>2</w:t>
      </w:r>
      <w:r w:rsidRPr="00AA7E77">
        <w:rPr>
          <w:rFonts w:ascii="Times New Roman" w:hAnsi="Times New Roman" w:cs="Times New Roman"/>
          <w:szCs w:val="18"/>
        </w:rPr>
        <w:t xml:space="preserve"> к тендерной документации</w:t>
      </w:r>
    </w:p>
    <w:p w:rsidR="00413334" w:rsidRPr="00AA7E77" w:rsidRDefault="00EC3106" w:rsidP="00C72B63">
      <w:pPr>
        <w:jc w:val="center"/>
        <w:rPr>
          <w:rFonts w:ascii="Times New Roman" w:hAnsi="Times New Roman" w:cs="Times New Roman"/>
          <w:b/>
          <w:sz w:val="24"/>
          <w:szCs w:val="18"/>
        </w:rPr>
      </w:pPr>
      <w:r w:rsidRPr="00AA7E77">
        <w:rPr>
          <w:rFonts w:ascii="Times New Roman" w:hAnsi="Times New Roman" w:cs="Times New Roman"/>
          <w:b/>
          <w:sz w:val="24"/>
          <w:szCs w:val="18"/>
        </w:rPr>
        <w:t>Техническая спецификация на</w:t>
      </w:r>
      <w:r w:rsidR="00C72B63" w:rsidRPr="00AA7E77">
        <w:rPr>
          <w:rFonts w:ascii="Times New Roman" w:hAnsi="Times New Roman" w:cs="Times New Roman"/>
          <w:b/>
          <w:sz w:val="24"/>
          <w:szCs w:val="18"/>
        </w:rPr>
        <w:t xml:space="preserve"> медицинские изделия для  КГП на ПХВ «Многопрофильная областная больница» управления здравоохранения Кызылординской области на 202</w:t>
      </w:r>
      <w:r w:rsidR="001F23D4" w:rsidRPr="00AA7E77">
        <w:rPr>
          <w:rFonts w:ascii="Times New Roman" w:hAnsi="Times New Roman" w:cs="Times New Roman"/>
          <w:b/>
          <w:sz w:val="24"/>
          <w:szCs w:val="18"/>
          <w:lang w:val="kk-KZ"/>
        </w:rPr>
        <w:t>3</w:t>
      </w:r>
      <w:r w:rsidR="00C72B63" w:rsidRPr="00AA7E77">
        <w:rPr>
          <w:rFonts w:ascii="Times New Roman" w:hAnsi="Times New Roman" w:cs="Times New Roman"/>
          <w:b/>
          <w:sz w:val="24"/>
          <w:szCs w:val="18"/>
        </w:rPr>
        <w:t xml:space="preserve"> год</w:t>
      </w:r>
    </w:p>
    <w:tbl>
      <w:tblPr>
        <w:tblStyle w:val="a3"/>
        <w:tblW w:w="15697" w:type="dxa"/>
        <w:tblInd w:w="-5" w:type="dxa"/>
        <w:tblLook w:val="04A0" w:firstRow="1" w:lastRow="0" w:firstColumn="1" w:lastColumn="0" w:noHBand="0" w:noVBand="1"/>
      </w:tblPr>
      <w:tblGrid>
        <w:gridCol w:w="417"/>
        <w:gridCol w:w="2249"/>
        <w:gridCol w:w="11793"/>
        <w:gridCol w:w="598"/>
        <w:gridCol w:w="640"/>
      </w:tblGrid>
      <w:tr w:rsidR="005272F1" w:rsidRPr="00AA7E77" w:rsidTr="00EC3106">
        <w:tc>
          <w:tcPr>
            <w:tcW w:w="417" w:type="dxa"/>
          </w:tcPr>
          <w:p w:rsidR="00E37092" w:rsidRPr="00AA7E77" w:rsidRDefault="00E37092" w:rsidP="002F6847">
            <w:pPr>
              <w:jc w:val="center"/>
              <w:rPr>
                <w:rFonts w:ascii="Times New Roman" w:eastAsia="Times New Roman" w:hAnsi="Times New Roman" w:cs="Times New Roman"/>
                <w:b/>
                <w:sz w:val="20"/>
                <w:szCs w:val="20"/>
              </w:rPr>
            </w:pPr>
            <w:r w:rsidRPr="00AA7E77">
              <w:rPr>
                <w:rFonts w:ascii="Times New Roman" w:eastAsia="Times New Roman" w:hAnsi="Times New Roman" w:cs="Times New Roman"/>
                <w:b/>
                <w:sz w:val="20"/>
                <w:szCs w:val="20"/>
              </w:rPr>
              <w:t>№</w:t>
            </w:r>
          </w:p>
        </w:tc>
        <w:tc>
          <w:tcPr>
            <w:tcW w:w="2985" w:type="dxa"/>
          </w:tcPr>
          <w:p w:rsidR="00E37092" w:rsidRPr="00AA7E77" w:rsidRDefault="00E37092" w:rsidP="002F6847">
            <w:pPr>
              <w:jc w:val="center"/>
              <w:rPr>
                <w:rFonts w:ascii="Times New Roman" w:eastAsia="Times New Roman" w:hAnsi="Times New Roman" w:cs="Times New Roman"/>
                <w:b/>
                <w:sz w:val="20"/>
                <w:szCs w:val="20"/>
              </w:rPr>
            </w:pPr>
            <w:r w:rsidRPr="00AA7E77">
              <w:rPr>
                <w:rFonts w:ascii="Times New Roman" w:eastAsia="Times New Roman" w:hAnsi="Times New Roman" w:cs="Times New Roman"/>
                <w:b/>
                <w:sz w:val="20"/>
                <w:szCs w:val="20"/>
              </w:rPr>
              <w:t>Наименование</w:t>
            </w:r>
          </w:p>
        </w:tc>
        <w:tc>
          <w:tcPr>
            <w:tcW w:w="11057" w:type="dxa"/>
          </w:tcPr>
          <w:p w:rsidR="00E37092" w:rsidRPr="00AA7E77" w:rsidRDefault="00E37092" w:rsidP="002F6847">
            <w:pPr>
              <w:ind w:left="17" w:right="153"/>
              <w:jc w:val="center"/>
              <w:rPr>
                <w:rFonts w:ascii="Times New Roman" w:eastAsia="Times New Roman" w:hAnsi="Times New Roman" w:cs="Times New Roman"/>
                <w:b/>
                <w:sz w:val="20"/>
                <w:szCs w:val="20"/>
              </w:rPr>
            </w:pPr>
            <w:r w:rsidRPr="00AA7E77">
              <w:rPr>
                <w:rFonts w:ascii="Times New Roman" w:eastAsia="Times New Roman" w:hAnsi="Times New Roman" w:cs="Times New Roman"/>
                <w:b/>
                <w:sz w:val="20"/>
                <w:szCs w:val="20"/>
              </w:rPr>
              <w:t>Техническое описание</w:t>
            </w:r>
          </w:p>
        </w:tc>
        <w:tc>
          <w:tcPr>
            <w:tcW w:w="598" w:type="dxa"/>
          </w:tcPr>
          <w:p w:rsidR="000C5348" w:rsidRPr="00AA7E77" w:rsidRDefault="00E37092" w:rsidP="002F6847">
            <w:pPr>
              <w:jc w:val="center"/>
              <w:rPr>
                <w:rFonts w:ascii="Times New Roman" w:eastAsia="Times New Roman" w:hAnsi="Times New Roman" w:cs="Times New Roman"/>
                <w:b/>
                <w:sz w:val="20"/>
                <w:szCs w:val="20"/>
              </w:rPr>
            </w:pPr>
            <w:r w:rsidRPr="00AA7E77">
              <w:rPr>
                <w:rFonts w:ascii="Times New Roman" w:eastAsia="Times New Roman" w:hAnsi="Times New Roman" w:cs="Times New Roman"/>
                <w:b/>
                <w:sz w:val="20"/>
                <w:szCs w:val="20"/>
              </w:rPr>
              <w:t>Ед. изм.</w:t>
            </w:r>
          </w:p>
          <w:p w:rsidR="00E37092" w:rsidRPr="00AA7E77" w:rsidRDefault="00E37092" w:rsidP="000C5348">
            <w:pPr>
              <w:jc w:val="center"/>
              <w:rPr>
                <w:rFonts w:ascii="Times New Roman" w:eastAsia="Times New Roman" w:hAnsi="Times New Roman" w:cs="Times New Roman"/>
                <w:sz w:val="20"/>
                <w:szCs w:val="20"/>
              </w:rPr>
            </w:pPr>
          </w:p>
        </w:tc>
        <w:tc>
          <w:tcPr>
            <w:tcW w:w="640" w:type="dxa"/>
          </w:tcPr>
          <w:p w:rsidR="00E37092" w:rsidRPr="00AA7E77" w:rsidRDefault="00E37092" w:rsidP="002F6847">
            <w:pPr>
              <w:jc w:val="center"/>
              <w:rPr>
                <w:rFonts w:ascii="Times New Roman" w:eastAsia="Times New Roman" w:hAnsi="Times New Roman" w:cs="Times New Roman"/>
                <w:b/>
                <w:sz w:val="20"/>
                <w:szCs w:val="20"/>
              </w:rPr>
            </w:pPr>
            <w:r w:rsidRPr="00AA7E77">
              <w:rPr>
                <w:rFonts w:ascii="Times New Roman" w:eastAsia="Times New Roman" w:hAnsi="Times New Roman" w:cs="Times New Roman"/>
                <w:b/>
                <w:sz w:val="20"/>
                <w:szCs w:val="20"/>
              </w:rPr>
              <w:t>Кол-во,</w:t>
            </w:r>
          </w:p>
          <w:p w:rsidR="00E37092" w:rsidRPr="00AA7E77" w:rsidRDefault="00E37092" w:rsidP="002F6847">
            <w:pPr>
              <w:jc w:val="center"/>
              <w:rPr>
                <w:rFonts w:ascii="Times New Roman" w:eastAsia="Times New Roman" w:hAnsi="Times New Roman" w:cs="Times New Roman"/>
                <w:b/>
                <w:sz w:val="20"/>
                <w:szCs w:val="20"/>
              </w:rPr>
            </w:pPr>
          </w:p>
        </w:tc>
      </w:tr>
      <w:tr w:rsidR="00C80D4B" w:rsidRPr="00AA7E77" w:rsidTr="00EC3106">
        <w:tc>
          <w:tcPr>
            <w:tcW w:w="417" w:type="dxa"/>
          </w:tcPr>
          <w:p w:rsidR="00C80D4B" w:rsidRPr="00AA7E77" w:rsidRDefault="00152B01" w:rsidP="00C80D4B">
            <w:pPr>
              <w:jc w:val="center"/>
              <w:rPr>
                <w:rFonts w:ascii="Times New Roman" w:eastAsia="Times New Roman" w:hAnsi="Times New Roman" w:cs="Times New Roman"/>
                <w:sz w:val="20"/>
                <w:szCs w:val="20"/>
                <w:lang w:val="kk-KZ"/>
              </w:rPr>
            </w:pPr>
            <w:r w:rsidRPr="00AA7E77">
              <w:rPr>
                <w:rFonts w:ascii="Times New Roman" w:eastAsia="Times New Roman" w:hAnsi="Times New Roman" w:cs="Times New Roman"/>
                <w:sz w:val="20"/>
                <w:szCs w:val="20"/>
                <w:lang w:val="kk-KZ"/>
              </w:rPr>
              <w:t>1</w:t>
            </w:r>
          </w:p>
        </w:tc>
        <w:tc>
          <w:tcPr>
            <w:tcW w:w="2985" w:type="dxa"/>
          </w:tcPr>
          <w:p w:rsidR="00C80D4B" w:rsidRPr="0074713B" w:rsidRDefault="008E447D" w:rsidP="008E447D">
            <w:pPr>
              <w:rPr>
                <w:rFonts w:ascii="Times New Roman" w:eastAsia="Times New Roman" w:hAnsi="Times New Roman" w:cs="Times New Roman"/>
                <w:lang w:val="kk-KZ"/>
              </w:rPr>
            </w:pPr>
            <w:r w:rsidRPr="00F90FC5">
              <w:rPr>
                <w:rFonts w:ascii="Times New Roman" w:eastAsia="Times New Roman" w:hAnsi="Times New Roman" w:cs="Times New Roman"/>
              </w:rPr>
              <w:t>Медицинская кроват</w:t>
            </w:r>
            <w:r w:rsidRPr="00F90FC5">
              <w:rPr>
                <w:rFonts w:ascii="Times New Roman" w:eastAsia="Times New Roman" w:hAnsi="Times New Roman" w:cs="Times New Roman"/>
                <w:lang w:val="kk-KZ"/>
              </w:rPr>
              <w:t>ь</w:t>
            </w:r>
          </w:p>
        </w:tc>
        <w:tc>
          <w:tcPr>
            <w:tcW w:w="11057" w:type="dxa"/>
          </w:tcPr>
          <w:p w:rsidR="00AB0F55" w:rsidRPr="0074713B" w:rsidRDefault="00AB0F55" w:rsidP="00727197">
            <w:pPr>
              <w:jc w:val="both"/>
              <w:rPr>
                <w:rFonts w:ascii="Times New Roman" w:hAnsi="Times New Roman" w:cs="Times New Roman"/>
                <w:lang w:val="kk-KZ"/>
              </w:rPr>
            </w:pPr>
            <w:r w:rsidRPr="00727197">
              <w:rPr>
                <w:rFonts w:ascii="Times New Roman" w:hAnsi="Times New Roman" w:cs="Times New Roman"/>
              </w:rPr>
              <w:t>Основные комплектующие</w:t>
            </w:r>
            <w:r w:rsidRPr="00727197">
              <w:rPr>
                <w:rFonts w:ascii="Times New Roman" w:hAnsi="Times New Roman" w:cs="Times New Roman"/>
                <w:lang w:val="kk-KZ"/>
              </w:rPr>
              <w:t>:</w:t>
            </w:r>
            <w:r w:rsidR="00727197">
              <w:rPr>
                <w:rFonts w:ascii="Times New Roman" w:hAnsi="Times New Roman" w:cs="Times New Roman"/>
                <w:lang w:val="kk-KZ"/>
              </w:rPr>
              <w:t xml:space="preserve"> </w:t>
            </w:r>
            <w:r w:rsidRPr="0074713B">
              <w:rPr>
                <w:rFonts w:ascii="Times New Roman" w:hAnsi="Times New Roman" w:cs="Times New Roman"/>
                <w:lang w:val="kk-KZ"/>
              </w:rPr>
              <w:t>Г</w:t>
            </w:r>
            <w:r w:rsidRPr="0074713B">
              <w:rPr>
                <w:rFonts w:ascii="Times New Roman" w:hAnsi="Times New Roman" w:cs="Times New Roman"/>
              </w:rPr>
              <w:t>оловная доска</w:t>
            </w:r>
            <w:r w:rsidRPr="0074713B">
              <w:rPr>
                <w:rFonts w:ascii="Times New Roman" w:hAnsi="Times New Roman" w:cs="Times New Roman"/>
                <w:lang w:val="kk-KZ"/>
              </w:rPr>
              <w:t xml:space="preserve"> </w:t>
            </w:r>
            <w:r w:rsidRPr="0074713B">
              <w:rPr>
                <w:rFonts w:ascii="Times New Roman" w:hAnsi="Times New Roman" w:cs="Times New Roman"/>
              </w:rPr>
              <w:t>(Изголовье)</w:t>
            </w:r>
            <w:r w:rsidRPr="0074713B">
              <w:rPr>
                <w:rFonts w:ascii="Times New Roman" w:hAnsi="Times New Roman" w:cs="Times New Roman"/>
                <w:lang w:val="kk-KZ"/>
              </w:rPr>
              <w:t xml:space="preserve">-1 шт.  </w:t>
            </w:r>
            <w:r w:rsidRPr="0074713B">
              <w:rPr>
                <w:rFonts w:ascii="Times New Roman" w:hAnsi="Times New Roman" w:cs="Times New Roman"/>
              </w:rPr>
              <w:t>Головная доска (изголовье) кроват</w:t>
            </w:r>
            <w:r w:rsidRPr="0074713B">
              <w:rPr>
                <w:rFonts w:ascii="Times New Roman" w:hAnsi="Times New Roman" w:cs="Times New Roman"/>
                <w:lang w:val="kk-KZ"/>
              </w:rPr>
              <w:t>и</w:t>
            </w:r>
            <w:r w:rsidRPr="0074713B">
              <w:rPr>
                <w:rFonts w:ascii="Times New Roman" w:hAnsi="Times New Roman" w:cs="Times New Roman"/>
              </w:rPr>
              <w:t xml:space="preserve">  пациента (основной блок).</w:t>
            </w:r>
            <w:r w:rsidR="00727197">
              <w:rPr>
                <w:rFonts w:ascii="Times New Roman" w:hAnsi="Times New Roman" w:cs="Times New Roman"/>
                <w:lang w:val="kk-KZ"/>
              </w:rPr>
              <w:t xml:space="preserve"> </w:t>
            </w:r>
            <w:r w:rsidRPr="0074713B">
              <w:rPr>
                <w:rFonts w:ascii="Times New Roman" w:hAnsi="Times New Roman" w:cs="Times New Roman"/>
              </w:rPr>
              <w:t>Кровать не менее 5-ти секционная универсальная с электрической регулировкой высоты, секций ложа и позиционированием кровати в положение Тренделенбург/анти</w:t>
            </w:r>
            <w:r w:rsidRPr="0074713B">
              <w:rPr>
                <w:rFonts w:ascii="Times New Roman" w:hAnsi="Times New Roman" w:cs="Times New Roman"/>
                <w:lang w:val="kk-KZ"/>
              </w:rPr>
              <w:t xml:space="preserve"> </w:t>
            </w:r>
            <w:r w:rsidRPr="0074713B">
              <w:rPr>
                <w:rFonts w:ascii="Times New Roman" w:hAnsi="Times New Roman" w:cs="Times New Roman"/>
              </w:rPr>
              <w:t xml:space="preserve">Тренделенбург. </w:t>
            </w:r>
            <w:r w:rsidRPr="0074713B">
              <w:rPr>
                <w:rFonts w:ascii="Times New Roman" w:hAnsi="Times New Roman" w:cs="Times New Roman"/>
                <w:lang w:val="kk-KZ"/>
              </w:rPr>
              <w:t xml:space="preserve"> </w:t>
            </w:r>
            <w:r w:rsidRPr="0074713B">
              <w:rPr>
                <w:rFonts w:ascii="Times New Roman" w:hAnsi="Times New Roman" w:cs="Times New Roman"/>
              </w:rPr>
              <w:t>Кровать предназначена для осуществления ухода за больными в отделениях реанимации, палатах интенсивной терапии, послеоперационных, кардиологических, и ортопедических отделениях. Каркас кровати изготовлен из низкоуглеродистой стали прямоугольного сечения не менее с 2 отверстиями для подъемной стойки.</w:t>
            </w:r>
            <w:r w:rsidRPr="0074713B">
              <w:rPr>
                <w:rFonts w:ascii="Times New Roman" w:hAnsi="Times New Roman" w:cs="Times New Roman"/>
                <w:lang w:val="kk-KZ"/>
              </w:rPr>
              <w:t xml:space="preserve"> </w:t>
            </w:r>
            <w:r w:rsidRPr="0074713B">
              <w:rPr>
                <w:rFonts w:ascii="Times New Roman" w:hAnsi="Times New Roman" w:cs="Times New Roman"/>
              </w:rPr>
              <w:t xml:space="preserve">Наличие положения кардиологическое кресло. Трансформируясь в положение кардиологическое кресло, кровать способствует естественной вентиляции легких, улучшает работу сердца и облегчает дренажирование. </w:t>
            </w:r>
            <w:r w:rsidR="00A47F98" w:rsidRPr="0074713B">
              <w:rPr>
                <w:rFonts w:ascii="Times New Roman" w:hAnsi="Times New Roman" w:cs="Times New Roman"/>
                <w:lang w:val="kk-KZ"/>
              </w:rPr>
              <w:t xml:space="preserve"> </w:t>
            </w:r>
            <w:r w:rsidRPr="0074713B">
              <w:rPr>
                <w:rFonts w:ascii="Times New Roman" w:hAnsi="Times New Roman" w:cs="Times New Roman"/>
                <w:lang w:val="kk-KZ"/>
              </w:rPr>
              <w:t>Доска для головы и ног. Удлиненная и высокая подставка для ног с изогнутым дизайном, окруженным изгибом, обеспечивает комфортное ощущение для пациентов. Боковой Поручень. Боковая направляющая с буфером, встроенным контроллером и индикатором угла наклона. Н</w:t>
            </w:r>
            <w:r w:rsidRPr="0074713B">
              <w:rPr>
                <w:rFonts w:ascii="Times New Roman" w:hAnsi="Times New Roman" w:cs="Times New Roman"/>
              </w:rPr>
              <w:t xml:space="preserve">е менее </w:t>
            </w:r>
            <w:r w:rsidRPr="0074713B">
              <w:rPr>
                <w:rFonts w:ascii="Times New Roman" w:hAnsi="Times New Roman" w:cs="Times New Roman"/>
                <w:lang w:val="kk-KZ"/>
              </w:rPr>
              <w:t xml:space="preserve">4,3-дюймовый ЖК-дисплей показывает угол наклона. Дно выдерживает </w:t>
            </w:r>
            <w:r w:rsidRPr="0074713B">
              <w:rPr>
                <w:rFonts w:ascii="Times New Roman" w:hAnsi="Times New Roman" w:cs="Times New Roman"/>
              </w:rPr>
              <w:t xml:space="preserve">не менее </w:t>
            </w:r>
            <w:r w:rsidR="00A47F98" w:rsidRPr="0074713B">
              <w:rPr>
                <w:rFonts w:ascii="Times New Roman" w:hAnsi="Times New Roman" w:cs="Times New Roman"/>
                <w:lang w:val="kk-KZ"/>
              </w:rPr>
              <w:t xml:space="preserve">100 000-кратное нажатие. </w:t>
            </w:r>
            <w:r w:rsidRPr="0074713B">
              <w:rPr>
                <w:rFonts w:ascii="Times New Roman" w:hAnsi="Times New Roman" w:cs="Times New Roman"/>
              </w:rPr>
              <w:t>Резервная батарея</w:t>
            </w:r>
            <w:r w:rsidRPr="0074713B">
              <w:rPr>
                <w:rFonts w:ascii="Times New Roman" w:hAnsi="Times New Roman" w:cs="Times New Roman"/>
                <w:lang w:val="kk-KZ"/>
              </w:rPr>
              <w:t xml:space="preserve">.  </w:t>
            </w:r>
            <w:r w:rsidRPr="0074713B">
              <w:rPr>
                <w:rFonts w:ascii="Times New Roman" w:hAnsi="Times New Roman" w:cs="Times New Roman"/>
              </w:rPr>
              <w:t>Поверхность кровати из АБС-пластика</w:t>
            </w:r>
            <w:r w:rsidRPr="0074713B">
              <w:rPr>
                <w:rFonts w:ascii="Times New Roman" w:hAnsi="Times New Roman" w:cs="Times New Roman"/>
                <w:lang w:val="kk-KZ"/>
              </w:rPr>
              <w:t xml:space="preserve">. </w:t>
            </w:r>
            <w:r w:rsidRPr="0074713B">
              <w:rPr>
                <w:rFonts w:ascii="Times New Roman" w:hAnsi="Times New Roman" w:cs="Times New Roman"/>
              </w:rPr>
              <w:t>Направляющее колесо</w:t>
            </w:r>
            <w:r w:rsidRPr="0074713B">
              <w:rPr>
                <w:rFonts w:ascii="Times New Roman" w:hAnsi="Times New Roman" w:cs="Times New Roman"/>
                <w:lang w:val="kk-KZ"/>
              </w:rPr>
              <w:t xml:space="preserve">. </w:t>
            </w:r>
            <w:r w:rsidRPr="0074713B">
              <w:rPr>
                <w:rFonts w:ascii="Times New Roman" w:hAnsi="Times New Roman" w:cs="Times New Roman"/>
              </w:rPr>
              <w:t>Базовый поролоновый матрас (толщина не менее 12 см)</w:t>
            </w:r>
            <w:r w:rsidR="00A47F98" w:rsidRPr="0074713B">
              <w:rPr>
                <w:rFonts w:ascii="Times New Roman" w:hAnsi="Times New Roman" w:cs="Times New Roman"/>
                <w:lang w:val="kk-KZ"/>
              </w:rPr>
              <w:t>.</w:t>
            </w:r>
          </w:p>
          <w:p w:rsidR="00AB0F55" w:rsidRPr="0074713B" w:rsidRDefault="00AB0F55" w:rsidP="00AB0F55">
            <w:pPr>
              <w:pStyle w:val="a4"/>
              <w:jc w:val="both"/>
              <w:rPr>
                <w:rFonts w:ascii="Times New Roman" w:hAnsi="Times New Roman"/>
                <w:sz w:val="22"/>
                <w:szCs w:val="22"/>
                <w:lang w:val="kk-KZ"/>
              </w:rPr>
            </w:pPr>
            <w:r w:rsidRPr="0074713B">
              <w:rPr>
                <w:rFonts w:ascii="Times New Roman" w:hAnsi="Times New Roman"/>
                <w:i/>
                <w:sz w:val="22"/>
                <w:szCs w:val="22"/>
              </w:rPr>
              <w:t>Технические характеристики:</w:t>
            </w:r>
          </w:p>
          <w:p w:rsidR="00AB0F55" w:rsidRPr="0074713B" w:rsidRDefault="00AB0F55" w:rsidP="00AB0F55">
            <w:pPr>
              <w:pStyle w:val="a4"/>
              <w:jc w:val="both"/>
              <w:rPr>
                <w:rFonts w:ascii="Times New Roman" w:hAnsi="Times New Roman"/>
                <w:sz w:val="22"/>
                <w:szCs w:val="22"/>
              </w:rPr>
            </w:pPr>
            <w:r w:rsidRPr="0074713B">
              <w:rPr>
                <w:rFonts w:ascii="Times New Roman" w:hAnsi="Times New Roman"/>
                <w:sz w:val="22"/>
                <w:szCs w:val="22"/>
              </w:rPr>
              <w:t>Безопасная рабочая нагрузка: не менее 250 кг</w:t>
            </w:r>
          </w:p>
          <w:p w:rsidR="00AB0F55" w:rsidRPr="0074713B" w:rsidRDefault="00AB0F55" w:rsidP="00AB0F55">
            <w:pPr>
              <w:pStyle w:val="a4"/>
              <w:jc w:val="both"/>
              <w:rPr>
                <w:rFonts w:ascii="Times New Roman" w:hAnsi="Times New Roman"/>
                <w:sz w:val="22"/>
                <w:szCs w:val="22"/>
              </w:rPr>
            </w:pPr>
            <w:r w:rsidRPr="0074713B">
              <w:rPr>
                <w:rFonts w:ascii="Times New Roman" w:hAnsi="Times New Roman"/>
                <w:sz w:val="22"/>
                <w:szCs w:val="22"/>
              </w:rPr>
              <w:t>Регулировка высоты: не менее 435-725 мм</w:t>
            </w:r>
          </w:p>
          <w:p w:rsidR="00AB0F55" w:rsidRPr="0074713B" w:rsidRDefault="00AB0F55" w:rsidP="00AB0F55">
            <w:pPr>
              <w:pStyle w:val="a4"/>
              <w:jc w:val="both"/>
              <w:rPr>
                <w:rFonts w:ascii="Times New Roman" w:hAnsi="Times New Roman"/>
                <w:sz w:val="22"/>
                <w:szCs w:val="22"/>
              </w:rPr>
            </w:pPr>
            <w:r w:rsidRPr="0074713B">
              <w:rPr>
                <w:rFonts w:ascii="Times New Roman" w:hAnsi="Times New Roman"/>
                <w:sz w:val="22"/>
                <w:szCs w:val="22"/>
              </w:rPr>
              <w:t>Регулировка спинки: не менее 0-75° (±10°)</w:t>
            </w:r>
          </w:p>
          <w:p w:rsidR="00AB0F55" w:rsidRPr="0074713B" w:rsidRDefault="00AB0F55" w:rsidP="00AB0F55">
            <w:pPr>
              <w:pStyle w:val="a4"/>
              <w:jc w:val="both"/>
              <w:rPr>
                <w:rFonts w:ascii="Times New Roman" w:hAnsi="Times New Roman"/>
                <w:sz w:val="22"/>
                <w:szCs w:val="22"/>
              </w:rPr>
            </w:pPr>
            <w:r w:rsidRPr="0074713B">
              <w:rPr>
                <w:rFonts w:ascii="Times New Roman" w:hAnsi="Times New Roman"/>
                <w:sz w:val="22"/>
                <w:szCs w:val="22"/>
              </w:rPr>
              <w:t>Регулировка наколенника: не менее 0-35° (±10°)</w:t>
            </w:r>
          </w:p>
          <w:p w:rsidR="00AB0F55" w:rsidRPr="0074713B" w:rsidRDefault="00AB0F55" w:rsidP="00AB0F55">
            <w:pPr>
              <w:pStyle w:val="a4"/>
              <w:jc w:val="both"/>
              <w:rPr>
                <w:rFonts w:ascii="Times New Roman" w:hAnsi="Times New Roman"/>
                <w:sz w:val="22"/>
                <w:szCs w:val="22"/>
              </w:rPr>
            </w:pPr>
            <w:r w:rsidRPr="0074713B">
              <w:rPr>
                <w:rFonts w:ascii="Times New Roman" w:hAnsi="Times New Roman"/>
                <w:sz w:val="22"/>
                <w:szCs w:val="22"/>
              </w:rPr>
              <w:t>Обратный тренделенбург: не менее 0-12°</w:t>
            </w:r>
          </w:p>
          <w:p w:rsidR="00AB0F55" w:rsidRPr="0074713B" w:rsidRDefault="00AB0F55" w:rsidP="00AB0F55">
            <w:pPr>
              <w:pStyle w:val="a4"/>
              <w:jc w:val="both"/>
              <w:rPr>
                <w:rFonts w:ascii="Times New Roman" w:hAnsi="Times New Roman"/>
                <w:sz w:val="22"/>
                <w:szCs w:val="22"/>
              </w:rPr>
            </w:pPr>
            <w:r w:rsidRPr="0074713B">
              <w:rPr>
                <w:rFonts w:ascii="Times New Roman" w:hAnsi="Times New Roman"/>
                <w:sz w:val="22"/>
                <w:szCs w:val="22"/>
              </w:rPr>
              <w:t>Тренделенбург: не менее 0-12°</w:t>
            </w:r>
          </w:p>
          <w:p w:rsidR="00AB0F55" w:rsidRPr="0074713B" w:rsidRDefault="00AB0F55" w:rsidP="00AB0F55">
            <w:pPr>
              <w:pStyle w:val="a4"/>
              <w:jc w:val="both"/>
              <w:rPr>
                <w:rFonts w:ascii="Times New Roman" w:hAnsi="Times New Roman"/>
                <w:sz w:val="22"/>
                <w:szCs w:val="22"/>
              </w:rPr>
            </w:pPr>
            <w:r w:rsidRPr="0074713B">
              <w:rPr>
                <w:rFonts w:ascii="Times New Roman" w:hAnsi="Times New Roman"/>
                <w:sz w:val="22"/>
                <w:szCs w:val="22"/>
              </w:rPr>
              <w:t>Индикатор угла: не менее 0-90°</w:t>
            </w:r>
          </w:p>
          <w:p w:rsidR="00AB0F55" w:rsidRPr="0074713B" w:rsidRDefault="00AB0F55" w:rsidP="00AB0F55">
            <w:pPr>
              <w:pStyle w:val="a4"/>
              <w:jc w:val="both"/>
              <w:rPr>
                <w:rFonts w:ascii="Times New Roman" w:hAnsi="Times New Roman"/>
                <w:sz w:val="22"/>
                <w:szCs w:val="22"/>
                <w:lang w:val="kk-KZ"/>
              </w:rPr>
            </w:pPr>
            <w:r w:rsidRPr="0074713B">
              <w:rPr>
                <w:rFonts w:ascii="Times New Roman" w:hAnsi="Times New Roman"/>
                <w:sz w:val="22"/>
                <w:szCs w:val="22"/>
              </w:rPr>
              <w:t>Напряжение и частота: не менее 100-240 В · 50/60 Гц</w:t>
            </w:r>
          </w:p>
          <w:p w:rsidR="00AB0F55" w:rsidRPr="0074713B" w:rsidRDefault="00AB0F55" w:rsidP="00AB0F55">
            <w:pPr>
              <w:jc w:val="both"/>
              <w:rPr>
                <w:rFonts w:ascii="Times New Roman" w:hAnsi="Times New Roman" w:cs="Times New Roman"/>
                <w:lang w:val="kk-KZ"/>
              </w:rPr>
            </w:pPr>
            <w:r w:rsidRPr="0074713B">
              <w:rPr>
                <w:rFonts w:ascii="Times New Roman" w:hAnsi="Times New Roman" w:cs="Times New Roman"/>
              </w:rPr>
              <w:t>Доска для ног</w:t>
            </w:r>
            <w:r w:rsidRPr="0074713B">
              <w:rPr>
                <w:rFonts w:ascii="Times New Roman" w:hAnsi="Times New Roman" w:cs="Times New Roman"/>
                <w:lang w:val="kk-KZ"/>
              </w:rPr>
              <w:t xml:space="preserve">-1шт. </w:t>
            </w:r>
            <w:r w:rsidRPr="0074713B">
              <w:rPr>
                <w:rFonts w:ascii="Times New Roman" w:hAnsi="Times New Roman" w:cs="Times New Roman"/>
              </w:rPr>
              <w:t xml:space="preserve">Доска для ног уникального дизайна из </w:t>
            </w:r>
            <w:r w:rsidRPr="0074713B">
              <w:rPr>
                <w:rFonts w:ascii="Times New Roman" w:hAnsi="Times New Roman" w:cs="Times New Roman"/>
                <w:lang w:val="kk-KZ"/>
              </w:rPr>
              <w:t>АБС</w:t>
            </w:r>
            <w:r w:rsidRPr="0074713B">
              <w:rPr>
                <w:rFonts w:ascii="Times New Roman" w:hAnsi="Times New Roman" w:cs="Times New Roman"/>
              </w:rPr>
              <w:t xml:space="preserve"> пластика.</w:t>
            </w:r>
          </w:p>
          <w:p w:rsidR="008E447D" w:rsidRPr="0074713B" w:rsidRDefault="00AB0F55" w:rsidP="00A47F98">
            <w:pPr>
              <w:jc w:val="both"/>
              <w:rPr>
                <w:rFonts w:ascii="Times New Roman" w:hAnsi="Times New Roman" w:cs="Times New Roman"/>
                <w:lang w:val="kk-KZ"/>
              </w:rPr>
            </w:pPr>
            <w:r w:rsidRPr="0074713B">
              <w:rPr>
                <w:rFonts w:ascii="Times New Roman" w:hAnsi="Times New Roman" w:cs="Times New Roman"/>
                <w:lang w:val="kk-KZ"/>
              </w:rPr>
              <w:t>Удлиненная и регулируемая по высоте подставка для ног с изогнутым д</w:t>
            </w:r>
            <w:r w:rsidR="00A47F98" w:rsidRPr="0074713B">
              <w:rPr>
                <w:rFonts w:ascii="Times New Roman" w:hAnsi="Times New Roman" w:cs="Times New Roman"/>
                <w:lang w:val="kk-KZ"/>
              </w:rPr>
              <w:t xml:space="preserve">изайном, обеспечивающим комфорт </w:t>
            </w:r>
            <w:r w:rsidRPr="0074713B">
              <w:rPr>
                <w:rFonts w:ascii="Times New Roman" w:hAnsi="Times New Roman" w:cs="Times New Roman"/>
                <w:lang w:val="kk-KZ"/>
              </w:rPr>
              <w:t>пациентам.</w:t>
            </w:r>
          </w:p>
          <w:p w:rsidR="00AB0F55" w:rsidRPr="0074713B" w:rsidRDefault="00AB0F55" w:rsidP="00AB0F55">
            <w:pPr>
              <w:ind w:left="17" w:right="153"/>
              <w:jc w:val="both"/>
              <w:rPr>
                <w:rFonts w:ascii="Times New Roman" w:hAnsi="Times New Roman" w:cs="Times New Roman"/>
                <w:lang w:val="kk-KZ"/>
              </w:rPr>
            </w:pPr>
            <w:r w:rsidRPr="0074713B">
              <w:rPr>
                <w:rFonts w:ascii="Times New Roman" w:hAnsi="Times New Roman" w:cs="Times New Roman"/>
              </w:rPr>
              <w:t>Боковая планка (Левая сторона)</w:t>
            </w:r>
            <w:r w:rsidRPr="0074713B">
              <w:rPr>
                <w:rFonts w:ascii="Times New Roman" w:hAnsi="Times New Roman" w:cs="Times New Roman"/>
                <w:lang w:val="kk-KZ"/>
              </w:rPr>
              <w:t xml:space="preserve">-2 шт. </w:t>
            </w:r>
            <w:r w:rsidRPr="0074713B">
              <w:rPr>
                <w:rFonts w:ascii="Times New Roman" w:hAnsi="Times New Roman" w:cs="Times New Roman"/>
              </w:rPr>
              <w:t xml:space="preserve">Боковое ограждение </w:t>
            </w:r>
            <w:r w:rsidRPr="0074713B">
              <w:rPr>
                <w:rFonts w:ascii="Times New Roman" w:hAnsi="Times New Roman" w:cs="Times New Roman"/>
                <w:lang w:val="kk-KZ"/>
              </w:rPr>
              <w:t>л</w:t>
            </w:r>
            <w:r w:rsidRPr="0074713B">
              <w:rPr>
                <w:rFonts w:ascii="Times New Roman" w:hAnsi="Times New Roman" w:cs="Times New Roman"/>
              </w:rPr>
              <w:t xml:space="preserve">евая сторона </w:t>
            </w:r>
            <w:r w:rsidRPr="0074713B">
              <w:rPr>
                <w:rFonts w:ascii="Times New Roman" w:hAnsi="Times New Roman" w:cs="Times New Roman"/>
                <w:lang w:val="kk-KZ"/>
              </w:rPr>
              <w:t xml:space="preserve">кровати, </w:t>
            </w:r>
            <w:r w:rsidRPr="0074713B">
              <w:rPr>
                <w:rFonts w:ascii="Times New Roman" w:hAnsi="Times New Roman" w:cs="Times New Roman"/>
              </w:rPr>
              <w:t xml:space="preserve">из </w:t>
            </w:r>
            <w:r w:rsidRPr="0074713B">
              <w:rPr>
                <w:rFonts w:ascii="Times New Roman" w:hAnsi="Times New Roman" w:cs="Times New Roman"/>
                <w:lang w:val="kk-KZ"/>
              </w:rPr>
              <w:t>АБС</w:t>
            </w:r>
            <w:r w:rsidRPr="0074713B">
              <w:rPr>
                <w:rFonts w:ascii="Times New Roman" w:hAnsi="Times New Roman" w:cs="Times New Roman"/>
              </w:rPr>
              <w:t xml:space="preserve"> пластика. Экологический пластик может быть стерилизован при не менее 100°C</w:t>
            </w:r>
            <w:r w:rsidRPr="0074713B">
              <w:rPr>
                <w:rFonts w:ascii="Times New Roman" w:hAnsi="Times New Roman" w:cs="Times New Roman"/>
                <w:lang w:val="kk-KZ"/>
              </w:rPr>
              <w:t>.</w:t>
            </w:r>
          </w:p>
          <w:p w:rsidR="00AB0F55" w:rsidRPr="0074713B" w:rsidRDefault="00AB0F55" w:rsidP="00AB0F55">
            <w:pPr>
              <w:ind w:left="17" w:right="153"/>
              <w:jc w:val="both"/>
              <w:rPr>
                <w:rFonts w:ascii="Times New Roman" w:hAnsi="Times New Roman" w:cs="Times New Roman"/>
                <w:lang w:val="kk-KZ"/>
              </w:rPr>
            </w:pPr>
            <w:r w:rsidRPr="0074713B">
              <w:rPr>
                <w:rFonts w:ascii="Times New Roman" w:hAnsi="Times New Roman" w:cs="Times New Roman"/>
              </w:rPr>
              <w:t>Боковая планка (Правая сторона)</w:t>
            </w:r>
            <w:r w:rsidRPr="0074713B">
              <w:rPr>
                <w:rFonts w:ascii="Times New Roman" w:hAnsi="Times New Roman" w:cs="Times New Roman"/>
                <w:lang w:val="kk-KZ"/>
              </w:rPr>
              <w:t xml:space="preserve">-2 шт. </w:t>
            </w:r>
            <w:r w:rsidRPr="0074713B">
              <w:rPr>
                <w:rFonts w:ascii="Times New Roman" w:hAnsi="Times New Roman" w:cs="Times New Roman"/>
              </w:rPr>
              <w:t xml:space="preserve">Боковое ограждение </w:t>
            </w:r>
            <w:r w:rsidRPr="0074713B">
              <w:rPr>
                <w:rFonts w:ascii="Times New Roman" w:hAnsi="Times New Roman" w:cs="Times New Roman"/>
                <w:lang w:val="kk-KZ"/>
              </w:rPr>
              <w:t>п</w:t>
            </w:r>
            <w:r w:rsidRPr="0074713B">
              <w:rPr>
                <w:rFonts w:ascii="Times New Roman" w:hAnsi="Times New Roman" w:cs="Times New Roman"/>
              </w:rPr>
              <w:t>равая сторона</w:t>
            </w:r>
            <w:r w:rsidRPr="0074713B">
              <w:rPr>
                <w:rFonts w:ascii="Times New Roman" w:hAnsi="Times New Roman" w:cs="Times New Roman"/>
                <w:lang w:val="kk-KZ"/>
              </w:rPr>
              <w:t xml:space="preserve"> кровати,</w:t>
            </w:r>
            <w:r w:rsidRPr="0074713B">
              <w:rPr>
                <w:rFonts w:ascii="Times New Roman" w:hAnsi="Times New Roman" w:cs="Times New Roman"/>
              </w:rPr>
              <w:t xml:space="preserve"> изготовлен из </w:t>
            </w:r>
            <w:r w:rsidRPr="0074713B">
              <w:rPr>
                <w:rFonts w:ascii="Times New Roman" w:hAnsi="Times New Roman" w:cs="Times New Roman"/>
                <w:lang w:val="kk-KZ"/>
              </w:rPr>
              <w:t>АБС</w:t>
            </w:r>
            <w:r w:rsidRPr="0074713B">
              <w:rPr>
                <w:rFonts w:ascii="Times New Roman" w:hAnsi="Times New Roman" w:cs="Times New Roman"/>
              </w:rPr>
              <w:t xml:space="preserve"> пластика</w:t>
            </w:r>
            <w:r w:rsidRPr="0074713B">
              <w:rPr>
                <w:rFonts w:ascii="Times New Roman" w:hAnsi="Times New Roman" w:cs="Times New Roman"/>
                <w:lang w:val="kk-KZ"/>
              </w:rPr>
              <w:t>,</w:t>
            </w:r>
            <w:r w:rsidRPr="0074713B">
              <w:rPr>
                <w:rFonts w:ascii="Times New Roman" w:hAnsi="Times New Roman" w:cs="Times New Roman"/>
              </w:rPr>
              <w:t> </w:t>
            </w:r>
            <w:r w:rsidRPr="0074713B">
              <w:rPr>
                <w:rFonts w:ascii="Times New Roman" w:hAnsi="Times New Roman" w:cs="Times New Roman"/>
                <w:lang w:val="kk-KZ"/>
              </w:rPr>
              <w:t>э</w:t>
            </w:r>
            <w:r w:rsidRPr="0074713B">
              <w:rPr>
                <w:rFonts w:ascii="Times New Roman" w:hAnsi="Times New Roman" w:cs="Times New Roman"/>
              </w:rPr>
              <w:t>кологический пластик может быть стерилизован при не менее 100°C</w:t>
            </w:r>
            <w:r w:rsidRPr="0074713B">
              <w:rPr>
                <w:rFonts w:ascii="Times New Roman" w:hAnsi="Times New Roman" w:cs="Times New Roman"/>
                <w:lang w:val="kk-KZ"/>
              </w:rPr>
              <w:t>.</w:t>
            </w:r>
          </w:p>
          <w:p w:rsidR="00AB0F55" w:rsidRPr="00727197" w:rsidRDefault="00AB0F55" w:rsidP="00AB0F55">
            <w:pPr>
              <w:ind w:left="17" w:right="153"/>
              <w:jc w:val="both"/>
              <w:rPr>
                <w:rFonts w:ascii="Times New Roman" w:hAnsi="Times New Roman" w:cs="Times New Roman"/>
                <w:iCs/>
                <w:color w:val="000000"/>
              </w:rPr>
            </w:pPr>
            <w:r w:rsidRPr="00727197">
              <w:rPr>
                <w:rFonts w:ascii="Times New Roman" w:hAnsi="Times New Roman" w:cs="Times New Roman"/>
                <w:iCs/>
                <w:color w:val="000000"/>
              </w:rPr>
              <w:t>Дополнительные комплектующие:</w:t>
            </w:r>
          </w:p>
          <w:tbl>
            <w:tblPr>
              <w:tblStyle w:val="a3"/>
              <w:tblW w:w="0" w:type="auto"/>
              <w:tblInd w:w="17" w:type="dxa"/>
              <w:tblLook w:val="04A0" w:firstRow="1" w:lastRow="0" w:firstColumn="1" w:lastColumn="0" w:noHBand="0" w:noVBand="1"/>
            </w:tblPr>
            <w:tblGrid>
              <w:gridCol w:w="589"/>
              <w:gridCol w:w="2868"/>
              <w:gridCol w:w="7218"/>
              <w:gridCol w:w="875"/>
            </w:tblGrid>
            <w:tr w:rsidR="0074713B" w:rsidRPr="0074713B" w:rsidTr="0074713B">
              <w:tc>
                <w:tcPr>
                  <w:tcW w:w="569" w:type="dxa"/>
                </w:tcPr>
                <w:p w:rsidR="00B75538" w:rsidRPr="0074713B" w:rsidRDefault="00B75538" w:rsidP="00AB0F55">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1</w:t>
                  </w:r>
                </w:p>
              </w:tc>
              <w:tc>
                <w:tcPr>
                  <w:tcW w:w="2871" w:type="dxa"/>
                </w:tcPr>
                <w:p w:rsidR="00B75538" w:rsidRPr="0074713B" w:rsidRDefault="00B75538" w:rsidP="00AB0F55">
                  <w:pPr>
                    <w:ind w:right="153"/>
                    <w:jc w:val="both"/>
                    <w:rPr>
                      <w:rFonts w:ascii="Times New Roman" w:hAnsi="Times New Roman" w:cs="Times New Roman"/>
                      <w:iCs/>
                      <w:color w:val="000000"/>
                      <w:lang w:val="kk-KZ"/>
                    </w:rPr>
                  </w:pPr>
                  <w:r w:rsidRPr="0074713B">
                    <w:rPr>
                      <w:rFonts w:ascii="Times New Roman" w:hAnsi="Times New Roman" w:cs="Times New Roman"/>
                    </w:rPr>
                    <w:t>Поверхность кровати</w:t>
                  </w:r>
                </w:p>
              </w:tc>
              <w:tc>
                <w:tcPr>
                  <w:tcW w:w="7234" w:type="dxa"/>
                </w:tcPr>
                <w:p w:rsidR="00B75538" w:rsidRPr="0074713B" w:rsidRDefault="00A47F98" w:rsidP="00AB0F55">
                  <w:pPr>
                    <w:ind w:right="153"/>
                    <w:jc w:val="both"/>
                    <w:rPr>
                      <w:rFonts w:ascii="Times New Roman" w:hAnsi="Times New Roman" w:cs="Times New Roman"/>
                      <w:iCs/>
                      <w:color w:val="000000"/>
                      <w:lang w:val="kk-KZ"/>
                    </w:rPr>
                  </w:pPr>
                  <w:r w:rsidRPr="0074713B">
                    <w:rPr>
                      <w:rFonts w:ascii="Times New Roman" w:hAnsi="Times New Roman" w:cs="Times New Roman"/>
                      <w:lang w:val="kk-KZ"/>
                    </w:rPr>
                    <w:t xml:space="preserve">Поверхность кровати штамповочная формовочная платформа, гладкая поверхность без сварочного шрама, выдерживающая нагрузку </w:t>
                  </w:r>
                  <w:r w:rsidRPr="0074713B">
                    <w:rPr>
                      <w:rFonts w:ascii="Times New Roman" w:hAnsi="Times New Roman" w:cs="Times New Roman"/>
                    </w:rPr>
                    <w:t xml:space="preserve">не менее </w:t>
                  </w:r>
                  <w:r w:rsidRPr="0074713B">
                    <w:rPr>
                      <w:rFonts w:ascii="Times New Roman" w:hAnsi="Times New Roman" w:cs="Times New Roman"/>
                      <w:lang w:val="kk-KZ"/>
                    </w:rPr>
                    <w:t>250 кг. Опция платформа из АБС и рентгенопрозрачная платформа из смолы.</w:t>
                  </w:r>
                </w:p>
              </w:tc>
              <w:tc>
                <w:tcPr>
                  <w:tcW w:w="876" w:type="dxa"/>
                </w:tcPr>
                <w:p w:rsidR="00B75538" w:rsidRPr="0074713B" w:rsidRDefault="00A47F98" w:rsidP="00AB0F55">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1 шт</w:t>
                  </w:r>
                </w:p>
              </w:tc>
            </w:tr>
            <w:tr w:rsidR="004915E7" w:rsidRPr="0074713B" w:rsidTr="0074713B">
              <w:tc>
                <w:tcPr>
                  <w:tcW w:w="569" w:type="dxa"/>
                </w:tcPr>
                <w:p w:rsidR="004915E7" w:rsidRPr="0074713B" w:rsidRDefault="004915E7" w:rsidP="004915E7">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2</w:t>
                  </w:r>
                </w:p>
              </w:tc>
              <w:tc>
                <w:tcPr>
                  <w:tcW w:w="2871" w:type="dxa"/>
                </w:tcPr>
                <w:p w:rsidR="004915E7" w:rsidRPr="0074713B" w:rsidRDefault="004915E7" w:rsidP="004915E7">
                  <w:pPr>
                    <w:rPr>
                      <w:rFonts w:ascii="Times New Roman" w:hAnsi="Times New Roman" w:cs="Times New Roman"/>
                    </w:rPr>
                  </w:pPr>
                  <w:r w:rsidRPr="0074713B">
                    <w:rPr>
                      <w:rFonts w:ascii="Times New Roman" w:hAnsi="Times New Roman" w:cs="Times New Roman"/>
                    </w:rPr>
                    <w:t xml:space="preserve">Боковые рельсы (Убираемая боковая опора с </w:t>
                  </w:r>
                  <w:r w:rsidRPr="0074713B">
                    <w:rPr>
                      <w:rFonts w:ascii="Times New Roman" w:hAnsi="Times New Roman" w:cs="Times New Roman"/>
                    </w:rPr>
                    <w:lastRenderedPageBreak/>
                    <w:t>встроенным контроллером и индикатором угла)</w:t>
                  </w:r>
                </w:p>
              </w:tc>
              <w:tc>
                <w:tcPr>
                  <w:tcW w:w="7234" w:type="dxa"/>
                  <w:vAlign w:val="center"/>
                </w:tcPr>
                <w:p w:rsidR="004915E7" w:rsidRPr="0074713B" w:rsidRDefault="004915E7" w:rsidP="004915E7">
                  <w:pPr>
                    <w:jc w:val="both"/>
                    <w:rPr>
                      <w:rFonts w:ascii="Times New Roman" w:hAnsi="Times New Roman" w:cs="Times New Roman"/>
                    </w:rPr>
                  </w:pPr>
                  <w:r w:rsidRPr="0074713B">
                    <w:rPr>
                      <w:rFonts w:ascii="Times New Roman" w:hAnsi="Times New Roman" w:cs="Times New Roman"/>
                    </w:rPr>
                    <w:lastRenderedPageBreak/>
                    <w:t xml:space="preserve">Боковые рельсы - двухсторонние рельсы </w:t>
                  </w:r>
                  <w:r w:rsidRPr="0074713B">
                    <w:rPr>
                      <w:rFonts w:ascii="Times New Roman" w:hAnsi="Times New Roman" w:cs="Times New Roman"/>
                      <w:lang w:val="kk-KZ"/>
                    </w:rPr>
                    <w:t>АБС</w:t>
                  </w:r>
                  <w:r w:rsidRPr="0074713B">
                    <w:rPr>
                      <w:rFonts w:ascii="Times New Roman" w:hAnsi="Times New Roman" w:cs="Times New Roman"/>
                    </w:rPr>
                    <w:t xml:space="preserve"> для больничной койки. Устанавливаются вдоль каркаса кровати, с безопасным замком. легко </w:t>
                  </w:r>
                  <w:r w:rsidRPr="0074713B">
                    <w:rPr>
                      <w:rFonts w:ascii="Times New Roman" w:hAnsi="Times New Roman" w:cs="Times New Roman"/>
                    </w:rPr>
                    <w:lastRenderedPageBreak/>
                    <w:t>складываются или раскладываются одной рукой</w:t>
                  </w:r>
                  <w:r w:rsidRPr="0074713B">
                    <w:rPr>
                      <w:rFonts w:ascii="Times New Roman" w:hAnsi="Times New Roman" w:cs="Times New Roman"/>
                      <w:lang w:val="kk-KZ"/>
                    </w:rPr>
                    <w:t xml:space="preserve">. </w:t>
                  </w:r>
                  <w:r w:rsidRPr="0074713B">
                    <w:rPr>
                      <w:rFonts w:ascii="Times New Roman" w:hAnsi="Times New Roman" w:cs="Times New Roman"/>
                    </w:rPr>
                    <w:t>Убираемая боковая опора с встроенным контроллером и индикатором угла</w:t>
                  </w:r>
                  <w:r w:rsidRPr="0074713B">
                    <w:rPr>
                      <w:rFonts w:ascii="Times New Roman" w:hAnsi="Times New Roman" w:cs="Times New Roman"/>
                      <w:lang w:val="kk-KZ"/>
                    </w:rPr>
                    <w:t>.</w:t>
                  </w:r>
                </w:p>
              </w:tc>
              <w:tc>
                <w:tcPr>
                  <w:tcW w:w="876" w:type="dxa"/>
                  <w:vAlign w:val="center"/>
                </w:tcPr>
                <w:p w:rsidR="004915E7" w:rsidRPr="0074713B" w:rsidRDefault="004915E7" w:rsidP="004915E7">
                  <w:pPr>
                    <w:jc w:val="center"/>
                    <w:rPr>
                      <w:rFonts w:ascii="Times New Roman" w:hAnsi="Times New Roman" w:cs="Times New Roman"/>
                      <w:color w:val="000000"/>
                    </w:rPr>
                  </w:pPr>
                  <w:r w:rsidRPr="0074713B">
                    <w:rPr>
                      <w:rFonts w:ascii="Times New Roman" w:hAnsi="Times New Roman" w:cs="Times New Roman"/>
                    </w:rPr>
                    <w:lastRenderedPageBreak/>
                    <w:t>1 шт.</w:t>
                  </w:r>
                </w:p>
              </w:tc>
            </w:tr>
            <w:tr w:rsidR="004915E7" w:rsidRPr="0074713B" w:rsidTr="0074713B">
              <w:tc>
                <w:tcPr>
                  <w:tcW w:w="569" w:type="dxa"/>
                </w:tcPr>
                <w:p w:rsidR="004915E7" w:rsidRPr="0074713B" w:rsidRDefault="004915E7" w:rsidP="004915E7">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lastRenderedPageBreak/>
                    <w:t>3</w:t>
                  </w:r>
                </w:p>
              </w:tc>
              <w:tc>
                <w:tcPr>
                  <w:tcW w:w="2871" w:type="dxa"/>
                </w:tcPr>
                <w:p w:rsidR="004915E7" w:rsidRPr="0074713B" w:rsidRDefault="004915E7" w:rsidP="004915E7">
                  <w:pPr>
                    <w:rPr>
                      <w:rFonts w:ascii="Times New Roman" w:hAnsi="Times New Roman" w:cs="Times New Roman"/>
                      <w:color w:val="000000"/>
                    </w:rPr>
                  </w:pPr>
                  <w:r w:rsidRPr="0074713B">
                    <w:rPr>
                      <w:rFonts w:ascii="Times New Roman" w:hAnsi="Times New Roman" w:cs="Times New Roman"/>
                    </w:rPr>
                    <w:t>Боковой защитный бампер (с колесами)</w:t>
                  </w:r>
                </w:p>
              </w:tc>
              <w:tc>
                <w:tcPr>
                  <w:tcW w:w="7234" w:type="dxa"/>
                  <w:vAlign w:val="center"/>
                </w:tcPr>
                <w:p w:rsidR="004915E7" w:rsidRPr="0074713B" w:rsidRDefault="004915E7" w:rsidP="004915E7">
                  <w:pPr>
                    <w:jc w:val="both"/>
                    <w:rPr>
                      <w:rFonts w:ascii="Times New Roman" w:hAnsi="Times New Roman" w:cs="Times New Roman"/>
                      <w:lang w:val="kk-KZ"/>
                    </w:rPr>
                  </w:pPr>
                  <w:r w:rsidRPr="0074713B">
                    <w:rPr>
                      <w:rFonts w:ascii="Times New Roman" w:hAnsi="Times New Roman" w:cs="Times New Roman"/>
                    </w:rPr>
                    <w:t>Боковой защитный бампер колесами не менее в 4-х углах. Максимальная защита кровати и пациента во время транспортировки</w:t>
                  </w:r>
                  <w:r w:rsidRPr="0074713B">
                    <w:rPr>
                      <w:rFonts w:ascii="Times New Roman" w:hAnsi="Times New Roman" w:cs="Times New Roman"/>
                      <w:lang w:val="kk-KZ"/>
                    </w:rPr>
                    <w:t>.</w:t>
                  </w:r>
                </w:p>
              </w:tc>
              <w:tc>
                <w:tcPr>
                  <w:tcW w:w="876" w:type="dxa"/>
                  <w:vAlign w:val="center"/>
                </w:tcPr>
                <w:p w:rsidR="004915E7" w:rsidRPr="0074713B" w:rsidRDefault="004915E7" w:rsidP="004915E7">
                  <w:pPr>
                    <w:jc w:val="center"/>
                    <w:rPr>
                      <w:rFonts w:ascii="Times New Roman" w:hAnsi="Times New Roman" w:cs="Times New Roman"/>
                      <w:color w:val="000000"/>
                    </w:rPr>
                  </w:pPr>
                  <w:r w:rsidRPr="0074713B">
                    <w:rPr>
                      <w:rFonts w:ascii="Times New Roman" w:hAnsi="Times New Roman" w:cs="Times New Roman"/>
                    </w:rPr>
                    <w:t>4 шт.</w:t>
                  </w:r>
                </w:p>
              </w:tc>
            </w:tr>
            <w:tr w:rsidR="004915E7" w:rsidRPr="0074713B" w:rsidTr="0074713B">
              <w:tc>
                <w:tcPr>
                  <w:tcW w:w="569" w:type="dxa"/>
                </w:tcPr>
                <w:p w:rsidR="004915E7" w:rsidRPr="0074713B" w:rsidRDefault="004915E7" w:rsidP="004915E7">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4</w:t>
                  </w:r>
                </w:p>
              </w:tc>
              <w:tc>
                <w:tcPr>
                  <w:tcW w:w="2871" w:type="dxa"/>
                </w:tcPr>
                <w:p w:rsidR="004915E7" w:rsidRPr="0074713B" w:rsidRDefault="004915E7" w:rsidP="004915E7">
                  <w:pPr>
                    <w:rPr>
                      <w:rFonts w:ascii="Times New Roman" w:hAnsi="Times New Roman" w:cs="Times New Roman"/>
                      <w:color w:val="000000"/>
                    </w:rPr>
                  </w:pPr>
                  <w:r w:rsidRPr="0074713B">
                    <w:rPr>
                      <w:rFonts w:ascii="Times New Roman" w:hAnsi="Times New Roman" w:cs="Times New Roman"/>
                      <w:lang w:val="kk-KZ"/>
                    </w:rPr>
                    <w:t>Аварийная кнопка</w:t>
                  </w:r>
                </w:p>
              </w:tc>
              <w:tc>
                <w:tcPr>
                  <w:tcW w:w="7234" w:type="dxa"/>
                  <w:vAlign w:val="center"/>
                </w:tcPr>
                <w:p w:rsidR="004915E7" w:rsidRPr="0074713B" w:rsidRDefault="004915E7" w:rsidP="004915E7">
                  <w:pPr>
                    <w:jc w:val="both"/>
                    <w:rPr>
                      <w:rFonts w:ascii="Times New Roman" w:hAnsi="Times New Roman" w:cs="Times New Roman"/>
                      <w:lang w:val="kk-KZ"/>
                    </w:rPr>
                  </w:pPr>
                  <w:r w:rsidRPr="0074713B">
                    <w:rPr>
                      <w:rFonts w:ascii="Times New Roman" w:hAnsi="Times New Roman" w:cs="Times New Roman"/>
                      <w:lang w:val="kk-KZ"/>
                    </w:rPr>
                    <w:t>Аварийная кнопка</w:t>
                  </w:r>
                  <w:r w:rsidRPr="0074713B">
                    <w:rPr>
                      <w:rFonts w:ascii="Times New Roman" w:hAnsi="Times New Roman" w:cs="Times New Roman"/>
                    </w:rPr>
                    <w:t xml:space="preserve"> предназначен для блокировки всех функций с электрическим приводом, подключаемый к специальному разъему в блоке управления</w:t>
                  </w:r>
                  <w:r w:rsidRPr="0074713B">
                    <w:rPr>
                      <w:rFonts w:ascii="Times New Roman" w:hAnsi="Times New Roman" w:cs="Times New Roman"/>
                      <w:lang w:val="kk-KZ"/>
                    </w:rPr>
                    <w:t>.</w:t>
                  </w:r>
                </w:p>
              </w:tc>
              <w:tc>
                <w:tcPr>
                  <w:tcW w:w="876" w:type="dxa"/>
                  <w:vAlign w:val="center"/>
                </w:tcPr>
                <w:p w:rsidR="004915E7" w:rsidRPr="0074713B" w:rsidRDefault="004915E7" w:rsidP="004915E7">
                  <w:pPr>
                    <w:jc w:val="center"/>
                    <w:rPr>
                      <w:rFonts w:ascii="Times New Roman" w:hAnsi="Times New Roman" w:cs="Times New Roman"/>
                      <w:color w:val="000000"/>
                      <w:lang w:val="en-US"/>
                    </w:rPr>
                  </w:pPr>
                  <w:r w:rsidRPr="0074713B">
                    <w:rPr>
                      <w:rFonts w:ascii="Times New Roman" w:hAnsi="Times New Roman" w:cs="Times New Roman"/>
                    </w:rPr>
                    <w:t>1 шт.</w:t>
                  </w:r>
                </w:p>
              </w:tc>
            </w:tr>
            <w:tr w:rsidR="004915E7" w:rsidRPr="0074713B" w:rsidTr="0074713B">
              <w:tc>
                <w:tcPr>
                  <w:tcW w:w="569" w:type="dxa"/>
                </w:tcPr>
                <w:p w:rsidR="004915E7" w:rsidRPr="0074713B" w:rsidRDefault="004915E7" w:rsidP="004915E7">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5</w:t>
                  </w:r>
                </w:p>
              </w:tc>
              <w:tc>
                <w:tcPr>
                  <w:tcW w:w="2871" w:type="dxa"/>
                </w:tcPr>
                <w:p w:rsidR="004915E7" w:rsidRPr="0074713B" w:rsidRDefault="004915E7" w:rsidP="004915E7">
                  <w:pPr>
                    <w:rPr>
                      <w:rFonts w:ascii="Times New Roman" w:hAnsi="Times New Roman" w:cs="Times New Roman"/>
                    </w:rPr>
                  </w:pPr>
                  <w:r w:rsidRPr="0074713B">
                    <w:rPr>
                      <w:rFonts w:ascii="Times New Roman" w:hAnsi="Times New Roman" w:cs="Times New Roman"/>
                      <w:lang w:val="kk-KZ"/>
                    </w:rPr>
                    <w:t>Панель управление мед сестры</w:t>
                  </w:r>
                </w:p>
              </w:tc>
              <w:tc>
                <w:tcPr>
                  <w:tcW w:w="7234" w:type="dxa"/>
                  <w:vAlign w:val="center"/>
                </w:tcPr>
                <w:p w:rsidR="004915E7" w:rsidRPr="0074713B" w:rsidRDefault="004915E7" w:rsidP="004915E7">
                  <w:pPr>
                    <w:jc w:val="both"/>
                    <w:rPr>
                      <w:rFonts w:ascii="Times New Roman" w:hAnsi="Times New Roman" w:cs="Times New Roman"/>
                      <w:lang w:val="kk-KZ"/>
                    </w:rPr>
                  </w:pPr>
                  <w:r w:rsidRPr="0074713B">
                    <w:rPr>
                      <w:rFonts w:ascii="Times New Roman" w:hAnsi="Times New Roman" w:cs="Times New Roman"/>
                    </w:rPr>
                    <w:t>Движения кровати контролируются с ручного пульта управления и контрольной панели управления медсестры</w:t>
                  </w:r>
                  <w:r w:rsidRPr="0074713B">
                    <w:rPr>
                      <w:rFonts w:ascii="Times New Roman" w:hAnsi="Times New Roman" w:cs="Times New Roman"/>
                      <w:lang w:val="kk-KZ"/>
                    </w:rPr>
                    <w:t>.</w:t>
                  </w:r>
                </w:p>
              </w:tc>
              <w:tc>
                <w:tcPr>
                  <w:tcW w:w="876" w:type="dxa"/>
                  <w:vAlign w:val="center"/>
                </w:tcPr>
                <w:p w:rsidR="004915E7" w:rsidRPr="0074713B" w:rsidRDefault="004915E7" w:rsidP="004915E7">
                  <w:pPr>
                    <w:jc w:val="center"/>
                    <w:rPr>
                      <w:rFonts w:ascii="Times New Roman" w:hAnsi="Times New Roman" w:cs="Times New Roman"/>
                      <w:color w:val="000000"/>
                    </w:rPr>
                  </w:pPr>
                  <w:r w:rsidRPr="0074713B">
                    <w:rPr>
                      <w:rFonts w:ascii="Times New Roman" w:hAnsi="Times New Roman" w:cs="Times New Roman"/>
                    </w:rPr>
                    <w:t>1 шт.</w:t>
                  </w:r>
                </w:p>
              </w:tc>
            </w:tr>
            <w:tr w:rsidR="004915E7" w:rsidRPr="0074713B" w:rsidTr="0074713B">
              <w:tc>
                <w:tcPr>
                  <w:tcW w:w="569" w:type="dxa"/>
                </w:tcPr>
                <w:p w:rsidR="004915E7" w:rsidRPr="0074713B" w:rsidRDefault="004915E7" w:rsidP="004915E7">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6</w:t>
                  </w:r>
                </w:p>
              </w:tc>
              <w:tc>
                <w:tcPr>
                  <w:tcW w:w="2871" w:type="dxa"/>
                </w:tcPr>
                <w:p w:rsidR="004915E7" w:rsidRPr="0074713B" w:rsidRDefault="004915E7" w:rsidP="004915E7">
                  <w:pPr>
                    <w:rPr>
                      <w:rFonts w:ascii="Times New Roman" w:hAnsi="Times New Roman" w:cs="Times New Roman"/>
                      <w:highlight w:val="red"/>
                    </w:rPr>
                  </w:pPr>
                  <w:r w:rsidRPr="0074713B">
                    <w:rPr>
                      <w:rFonts w:ascii="Times New Roman" w:hAnsi="Times New Roman" w:cs="Times New Roman"/>
                      <w:lang w:val="kk-KZ"/>
                    </w:rPr>
                    <w:t>винт</w:t>
                  </w:r>
                </w:p>
              </w:tc>
              <w:tc>
                <w:tcPr>
                  <w:tcW w:w="7234" w:type="dxa"/>
                </w:tcPr>
                <w:p w:rsidR="004915E7" w:rsidRPr="0074713B" w:rsidRDefault="004915E7" w:rsidP="004915E7">
                  <w:pPr>
                    <w:jc w:val="both"/>
                    <w:rPr>
                      <w:rFonts w:ascii="Times New Roman" w:hAnsi="Times New Roman" w:cs="Times New Roman"/>
                      <w:highlight w:val="red"/>
                    </w:rPr>
                  </w:pPr>
                  <w:r w:rsidRPr="0074713B">
                    <w:rPr>
                      <w:rFonts w:ascii="Times New Roman" w:hAnsi="Times New Roman" w:cs="Times New Roman"/>
                    </w:rPr>
                    <w:t>Крепёжное изделие для соединения деталей</w:t>
                  </w:r>
                  <w:r w:rsidRPr="0074713B">
                    <w:rPr>
                      <w:rFonts w:ascii="Times New Roman" w:hAnsi="Times New Roman" w:cs="Times New Roman"/>
                      <w:lang w:val="kk-KZ"/>
                    </w:rPr>
                    <w:t xml:space="preserve"> кровати</w:t>
                  </w:r>
                  <w:r w:rsidRPr="0074713B">
                    <w:rPr>
                      <w:rFonts w:ascii="Times New Roman" w:hAnsi="Times New Roman" w:cs="Times New Roman"/>
                    </w:rPr>
                    <w:t>.</w:t>
                  </w:r>
                </w:p>
              </w:tc>
              <w:tc>
                <w:tcPr>
                  <w:tcW w:w="876" w:type="dxa"/>
                </w:tcPr>
                <w:p w:rsidR="004915E7" w:rsidRPr="0074713B" w:rsidRDefault="004915E7" w:rsidP="004915E7">
                  <w:pPr>
                    <w:jc w:val="center"/>
                    <w:rPr>
                      <w:rFonts w:ascii="Times New Roman" w:hAnsi="Times New Roman" w:cs="Times New Roman"/>
                      <w:color w:val="000000"/>
                    </w:rPr>
                  </w:pPr>
                  <w:r w:rsidRPr="0074713B">
                    <w:rPr>
                      <w:rFonts w:ascii="Times New Roman" w:hAnsi="Times New Roman" w:cs="Times New Roman"/>
                    </w:rPr>
                    <w:t>1 шт.</w:t>
                  </w:r>
                </w:p>
              </w:tc>
            </w:tr>
            <w:tr w:rsidR="004915E7" w:rsidRPr="0074713B" w:rsidTr="0074713B">
              <w:tc>
                <w:tcPr>
                  <w:tcW w:w="569" w:type="dxa"/>
                </w:tcPr>
                <w:p w:rsidR="004915E7" w:rsidRPr="0074713B" w:rsidRDefault="004915E7" w:rsidP="004915E7">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7</w:t>
                  </w:r>
                </w:p>
              </w:tc>
              <w:tc>
                <w:tcPr>
                  <w:tcW w:w="2871" w:type="dxa"/>
                </w:tcPr>
                <w:p w:rsidR="004915E7" w:rsidRPr="0074713B" w:rsidRDefault="004915E7" w:rsidP="004915E7">
                  <w:pPr>
                    <w:rPr>
                      <w:rFonts w:ascii="Times New Roman" w:hAnsi="Times New Roman" w:cs="Times New Roman"/>
                    </w:rPr>
                  </w:pPr>
                  <w:r w:rsidRPr="0074713B">
                    <w:rPr>
                      <w:rFonts w:ascii="Times New Roman" w:hAnsi="Times New Roman" w:cs="Times New Roman"/>
                    </w:rPr>
                    <w:t>Дренажный крюк</w:t>
                  </w:r>
                </w:p>
              </w:tc>
              <w:tc>
                <w:tcPr>
                  <w:tcW w:w="7234" w:type="dxa"/>
                  <w:vAlign w:val="center"/>
                </w:tcPr>
                <w:p w:rsidR="004915E7" w:rsidRPr="0074713B" w:rsidRDefault="004915E7" w:rsidP="004915E7">
                  <w:pPr>
                    <w:jc w:val="both"/>
                    <w:rPr>
                      <w:rFonts w:ascii="Times New Roman" w:hAnsi="Times New Roman" w:cs="Times New Roman"/>
                    </w:rPr>
                  </w:pPr>
                  <w:r w:rsidRPr="0074713B">
                    <w:rPr>
                      <w:rFonts w:ascii="Times New Roman" w:hAnsi="Times New Roman" w:cs="Times New Roman"/>
                    </w:rPr>
                    <w:t>Предназначен для подвешивания дренажных емкостей</w:t>
                  </w:r>
                  <w:r w:rsidRPr="0074713B">
                    <w:rPr>
                      <w:rFonts w:ascii="Times New Roman" w:hAnsi="Times New Roman" w:cs="Times New Roman"/>
                      <w:lang w:val="kk-KZ"/>
                    </w:rPr>
                    <w:t>.</w:t>
                  </w:r>
                  <w:r w:rsidRPr="0074713B">
                    <w:rPr>
                      <w:rFonts w:ascii="Times New Roman" w:hAnsi="Times New Roman" w:cs="Times New Roman"/>
                    </w:rPr>
                    <w:t xml:space="preserve"> </w:t>
                  </w:r>
                </w:p>
              </w:tc>
              <w:tc>
                <w:tcPr>
                  <w:tcW w:w="876" w:type="dxa"/>
                </w:tcPr>
                <w:p w:rsidR="004915E7" w:rsidRPr="0074713B" w:rsidRDefault="004915E7" w:rsidP="004915E7">
                  <w:pPr>
                    <w:jc w:val="center"/>
                    <w:rPr>
                      <w:rFonts w:ascii="Times New Roman" w:hAnsi="Times New Roman" w:cs="Times New Roman"/>
                    </w:rPr>
                  </w:pPr>
                  <w:r w:rsidRPr="0074713B">
                    <w:rPr>
                      <w:rFonts w:ascii="Times New Roman" w:hAnsi="Times New Roman" w:cs="Times New Roman"/>
                    </w:rPr>
                    <w:t>1 шт.</w:t>
                  </w:r>
                </w:p>
              </w:tc>
            </w:tr>
            <w:tr w:rsidR="004915E7" w:rsidRPr="0074713B" w:rsidTr="0074713B">
              <w:tc>
                <w:tcPr>
                  <w:tcW w:w="569" w:type="dxa"/>
                </w:tcPr>
                <w:p w:rsidR="004915E7" w:rsidRPr="0074713B" w:rsidRDefault="004915E7" w:rsidP="004915E7">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8</w:t>
                  </w:r>
                </w:p>
              </w:tc>
              <w:tc>
                <w:tcPr>
                  <w:tcW w:w="2871" w:type="dxa"/>
                </w:tcPr>
                <w:p w:rsidR="004915E7" w:rsidRPr="0074713B" w:rsidRDefault="004915E7" w:rsidP="004915E7">
                  <w:pPr>
                    <w:rPr>
                      <w:rFonts w:ascii="Times New Roman" w:hAnsi="Times New Roman" w:cs="Times New Roman"/>
                    </w:rPr>
                  </w:pPr>
                  <w:r w:rsidRPr="0074713B">
                    <w:rPr>
                      <w:rFonts w:ascii="Times New Roman" w:hAnsi="Times New Roman" w:cs="Times New Roman"/>
                    </w:rPr>
                    <w:t>винт с шестигранной головкой</w:t>
                  </w:r>
                </w:p>
              </w:tc>
              <w:tc>
                <w:tcPr>
                  <w:tcW w:w="7234" w:type="dxa"/>
                </w:tcPr>
                <w:p w:rsidR="004915E7" w:rsidRPr="0074713B" w:rsidRDefault="004915E7" w:rsidP="004915E7">
                  <w:pPr>
                    <w:jc w:val="both"/>
                    <w:rPr>
                      <w:rFonts w:ascii="Times New Roman" w:hAnsi="Times New Roman" w:cs="Times New Roman"/>
                    </w:rPr>
                  </w:pPr>
                  <w:r w:rsidRPr="0074713B">
                    <w:rPr>
                      <w:rFonts w:ascii="Times New Roman" w:hAnsi="Times New Roman" w:cs="Times New Roman"/>
                      <w:lang w:val="kk-KZ"/>
                    </w:rPr>
                    <w:t>В</w:t>
                  </w:r>
                  <w:r w:rsidRPr="0074713B">
                    <w:rPr>
                      <w:rFonts w:ascii="Times New Roman" w:hAnsi="Times New Roman" w:cs="Times New Roman"/>
                    </w:rPr>
                    <w:t>инт с шестигранной головкой для соединения деталей</w:t>
                  </w:r>
                  <w:r w:rsidRPr="0074713B">
                    <w:rPr>
                      <w:rFonts w:ascii="Times New Roman" w:hAnsi="Times New Roman" w:cs="Times New Roman"/>
                      <w:lang w:val="kk-KZ"/>
                    </w:rPr>
                    <w:t xml:space="preserve"> кровати.</w:t>
                  </w:r>
                </w:p>
              </w:tc>
              <w:tc>
                <w:tcPr>
                  <w:tcW w:w="876" w:type="dxa"/>
                </w:tcPr>
                <w:p w:rsidR="004915E7" w:rsidRPr="0074713B" w:rsidRDefault="004915E7" w:rsidP="004915E7">
                  <w:pPr>
                    <w:jc w:val="center"/>
                    <w:rPr>
                      <w:rFonts w:ascii="Times New Roman" w:hAnsi="Times New Roman" w:cs="Times New Roman"/>
                    </w:rPr>
                  </w:pPr>
                  <w:r w:rsidRPr="0074713B">
                    <w:rPr>
                      <w:rFonts w:ascii="Times New Roman" w:hAnsi="Times New Roman" w:cs="Times New Roman"/>
                    </w:rPr>
                    <w:t>1 шт.</w:t>
                  </w:r>
                </w:p>
              </w:tc>
            </w:tr>
            <w:tr w:rsidR="004915E7" w:rsidRPr="0074713B" w:rsidTr="0074713B">
              <w:tc>
                <w:tcPr>
                  <w:tcW w:w="569" w:type="dxa"/>
                </w:tcPr>
                <w:p w:rsidR="004915E7" w:rsidRPr="0074713B" w:rsidRDefault="004915E7" w:rsidP="004915E7">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9</w:t>
                  </w:r>
                </w:p>
              </w:tc>
              <w:tc>
                <w:tcPr>
                  <w:tcW w:w="2871" w:type="dxa"/>
                </w:tcPr>
                <w:p w:rsidR="004915E7" w:rsidRPr="0074713B" w:rsidRDefault="004915E7" w:rsidP="004915E7">
                  <w:pPr>
                    <w:rPr>
                      <w:rFonts w:ascii="Times New Roman" w:hAnsi="Times New Roman" w:cs="Times New Roman"/>
                    </w:rPr>
                  </w:pPr>
                  <w:r w:rsidRPr="0074713B">
                    <w:rPr>
                      <w:rFonts w:ascii="Times New Roman" w:hAnsi="Times New Roman" w:cs="Times New Roman"/>
                    </w:rPr>
                    <w:t>плоская шайба</w:t>
                  </w:r>
                </w:p>
              </w:tc>
              <w:tc>
                <w:tcPr>
                  <w:tcW w:w="7234" w:type="dxa"/>
                </w:tcPr>
                <w:p w:rsidR="004915E7" w:rsidRPr="0074713B" w:rsidRDefault="004915E7" w:rsidP="004915E7">
                  <w:pPr>
                    <w:jc w:val="both"/>
                    <w:rPr>
                      <w:rFonts w:ascii="Times New Roman" w:hAnsi="Times New Roman" w:cs="Times New Roman"/>
                      <w:lang w:val="kk-KZ"/>
                    </w:rPr>
                  </w:pPr>
                  <w:r w:rsidRPr="0074713B">
                    <w:rPr>
                      <w:rFonts w:ascii="Times New Roman" w:hAnsi="Times New Roman" w:cs="Times New Roman"/>
                    </w:rPr>
                    <w:t>Плоская шайба используется для избежания провала головки метиза</w:t>
                  </w:r>
                  <w:r w:rsidRPr="0074713B">
                    <w:rPr>
                      <w:rFonts w:ascii="Times New Roman" w:hAnsi="Times New Roman" w:cs="Times New Roman"/>
                      <w:lang w:val="kk-KZ"/>
                    </w:rPr>
                    <w:t>.</w:t>
                  </w:r>
                </w:p>
              </w:tc>
              <w:tc>
                <w:tcPr>
                  <w:tcW w:w="876" w:type="dxa"/>
                </w:tcPr>
                <w:p w:rsidR="004915E7" w:rsidRPr="0074713B" w:rsidRDefault="004915E7" w:rsidP="004915E7">
                  <w:pPr>
                    <w:jc w:val="center"/>
                    <w:rPr>
                      <w:rFonts w:ascii="Times New Roman" w:hAnsi="Times New Roman" w:cs="Times New Roman"/>
                    </w:rPr>
                  </w:pPr>
                  <w:r w:rsidRPr="0074713B">
                    <w:rPr>
                      <w:rFonts w:ascii="Times New Roman" w:hAnsi="Times New Roman" w:cs="Times New Roman"/>
                    </w:rPr>
                    <w:t>1 шт.</w:t>
                  </w:r>
                </w:p>
              </w:tc>
            </w:tr>
            <w:tr w:rsidR="004915E7" w:rsidRPr="0074713B" w:rsidTr="0074713B">
              <w:tc>
                <w:tcPr>
                  <w:tcW w:w="569" w:type="dxa"/>
                </w:tcPr>
                <w:p w:rsidR="004915E7" w:rsidRPr="0074713B" w:rsidRDefault="004915E7" w:rsidP="004915E7">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10</w:t>
                  </w:r>
                </w:p>
              </w:tc>
              <w:tc>
                <w:tcPr>
                  <w:tcW w:w="2871" w:type="dxa"/>
                </w:tcPr>
                <w:p w:rsidR="004915E7" w:rsidRPr="0074713B" w:rsidRDefault="004915E7" w:rsidP="004915E7">
                  <w:pPr>
                    <w:rPr>
                      <w:rFonts w:ascii="Times New Roman" w:hAnsi="Times New Roman" w:cs="Times New Roman"/>
                    </w:rPr>
                  </w:pPr>
                  <w:r w:rsidRPr="0074713B">
                    <w:rPr>
                      <w:rFonts w:ascii="Times New Roman" w:hAnsi="Times New Roman" w:cs="Times New Roman"/>
                    </w:rPr>
                    <w:t>пружинная шайба</w:t>
                  </w:r>
                </w:p>
              </w:tc>
              <w:tc>
                <w:tcPr>
                  <w:tcW w:w="7234" w:type="dxa"/>
                </w:tcPr>
                <w:p w:rsidR="004915E7" w:rsidRPr="0074713B" w:rsidRDefault="004915E7" w:rsidP="004915E7">
                  <w:pPr>
                    <w:jc w:val="both"/>
                    <w:rPr>
                      <w:rFonts w:ascii="Times New Roman" w:hAnsi="Times New Roman" w:cs="Times New Roman"/>
                      <w:lang w:val="kk-KZ"/>
                    </w:rPr>
                  </w:pPr>
                  <w:r w:rsidRPr="0074713B">
                    <w:rPr>
                      <w:rFonts w:ascii="Times New Roman" w:hAnsi="Times New Roman" w:cs="Times New Roman"/>
                    </w:rPr>
                    <w:t>Пружинная шайба служит для предотвращения само отвинчивания резьбовых соединений за счет упругой деформации шайбы под нагрузкой</w:t>
                  </w:r>
                  <w:r w:rsidRPr="0074713B">
                    <w:rPr>
                      <w:rFonts w:ascii="Times New Roman" w:hAnsi="Times New Roman" w:cs="Times New Roman"/>
                      <w:lang w:val="kk-KZ"/>
                    </w:rPr>
                    <w:t>.</w:t>
                  </w:r>
                </w:p>
              </w:tc>
              <w:tc>
                <w:tcPr>
                  <w:tcW w:w="876" w:type="dxa"/>
                </w:tcPr>
                <w:p w:rsidR="004915E7" w:rsidRPr="0074713B" w:rsidRDefault="004915E7" w:rsidP="004915E7">
                  <w:pPr>
                    <w:jc w:val="center"/>
                    <w:rPr>
                      <w:rFonts w:ascii="Times New Roman" w:hAnsi="Times New Roman" w:cs="Times New Roman"/>
                    </w:rPr>
                  </w:pPr>
                  <w:r w:rsidRPr="0074713B">
                    <w:rPr>
                      <w:rFonts w:ascii="Times New Roman" w:hAnsi="Times New Roman" w:cs="Times New Roman"/>
                    </w:rPr>
                    <w:t>1 шт.</w:t>
                  </w:r>
                </w:p>
              </w:tc>
            </w:tr>
            <w:tr w:rsidR="004915E7" w:rsidRPr="0074713B" w:rsidTr="0074713B">
              <w:tc>
                <w:tcPr>
                  <w:tcW w:w="569" w:type="dxa"/>
                </w:tcPr>
                <w:p w:rsidR="004915E7" w:rsidRPr="0074713B" w:rsidRDefault="004915E7" w:rsidP="004915E7">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11</w:t>
                  </w:r>
                </w:p>
              </w:tc>
              <w:tc>
                <w:tcPr>
                  <w:tcW w:w="2871" w:type="dxa"/>
                </w:tcPr>
                <w:p w:rsidR="004915E7" w:rsidRPr="0074713B" w:rsidRDefault="004915E7" w:rsidP="004915E7">
                  <w:pPr>
                    <w:rPr>
                      <w:rFonts w:ascii="Times New Roman" w:hAnsi="Times New Roman" w:cs="Times New Roman"/>
                    </w:rPr>
                  </w:pPr>
                  <w:r w:rsidRPr="0074713B">
                    <w:rPr>
                      <w:rFonts w:ascii="Times New Roman" w:hAnsi="Times New Roman" w:cs="Times New Roman"/>
                    </w:rPr>
                    <w:t xml:space="preserve">Индикатор угла </w:t>
                  </w:r>
                </w:p>
              </w:tc>
              <w:tc>
                <w:tcPr>
                  <w:tcW w:w="7234" w:type="dxa"/>
                  <w:vAlign w:val="center"/>
                </w:tcPr>
                <w:p w:rsidR="004915E7" w:rsidRPr="0074713B" w:rsidRDefault="004915E7" w:rsidP="004915E7">
                  <w:pPr>
                    <w:jc w:val="both"/>
                    <w:rPr>
                      <w:rFonts w:ascii="Times New Roman" w:hAnsi="Times New Roman" w:cs="Times New Roman"/>
                      <w:lang w:val="kk-KZ"/>
                    </w:rPr>
                  </w:pPr>
                  <w:r w:rsidRPr="0074713B">
                    <w:rPr>
                      <w:rFonts w:ascii="Times New Roman" w:hAnsi="Times New Roman" w:cs="Times New Roman"/>
                    </w:rPr>
                    <w:t>Индикатор угла плавного наклона ложа кровати и спинной секции, содержат также индикатор безопасного положения.</w:t>
                  </w:r>
                </w:p>
              </w:tc>
              <w:tc>
                <w:tcPr>
                  <w:tcW w:w="876" w:type="dxa"/>
                </w:tcPr>
                <w:p w:rsidR="004915E7" w:rsidRPr="0074713B" w:rsidRDefault="004915E7" w:rsidP="004915E7">
                  <w:pPr>
                    <w:jc w:val="center"/>
                    <w:rPr>
                      <w:rFonts w:ascii="Times New Roman" w:hAnsi="Times New Roman" w:cs="Times New Roman"/>
                    </w:rPr>
                  </w:pPr>
                  <w:r w:rsidRPr="0074713B">
                    <w:rPr>
                      <w:rFonts w:ascii="Times New Roman" w:hAnsi="Times New Roman" w:cs="Times New Roman"/>
                    </w:rPr>
                    <w:t>1 шт.</w:t>
                  </w:r>
                </w:p>
              </w:tc>
            </w:tr>
            <w:tr w:rsidR="004915E7" w:rsidRPr="0074713B" w:rsidTr="0074713B">
              <w:tc>
                <w:tcPr>
                  <w:tcW w:w="569" w:type="dxa"/>
                </w:tcPr>
                <w:p w:rsidR="004915E7" w:rsidRPr="0074713B" w:rsidRDefault="004915E7" w:rsidP="004915E7">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12</w:t>
                  </w:r>
                </w:p>
              </w:tc>
              <w:tc>
                <w:tcPr>
                  <w:tcW w:w="2871" w:type="dxa"/>
                </w:tcPr>
                <w:p w:rsidR="004915E7" w:rsidRPr="0074713B" w:rsidRDefault="004915E7" w:rsidP="004915E7">
                  <w:pPr>
                    <w:pStyle w:val="ac"/>
                    <w:shd w:val="clear" w:color="auto" w:fill="FFFFFF"/>
                    <w:spacing w:before="0" w:beforeAutospacing="0" w:after="0" w:afterAutospacing="0"/>
                    <w:jc w:val="both"/>
                    <w:rPr>
                      <w:sz w:val="22"/>
                      <w:szCs w:val="22"/>
                    </w:rPr>
                  </w:pPr>
                  <w:r w:rsidRPr="0074713B">
                    <w:rPr>
                      <w:sz w:val="22"/>
                      <w:szCs w:val="22"/>
                    </w:rPr>
                    <w:t>Инфузионная стойка (До не менее 15 кг)</w:t>
                  </w:r>
                </w:p>
              </w:tc>
              <w:tc>
                <w:tcPr>
                  <w:tcW w:w="7234" w:type="dxa"/>
                </w:tcPr>
                <w:p w:rsidR="004915E7" w:rsidRPr="0074713B" w:rsidRDefault="004915E7" w:rsidP="004915E7">
                  <w:pPr>
                    <w:pStyle w:val="ac"/>
                    <w:shd w:val="clear" w:color="auto" w:fill="FFFFFF"/>
                    <w:spacing w:before="0" w:beforeAutospacing="0" w:after="0" w:afterAutospacing="0"/>
                    <w:jc w:val="both"/>
                    <w:rPr>
                      <w:rFonts w:eastAsia="Calibri"/>
                      <w:b/>
                      <w:bCs/>
                      <w:sz w:val="22"/>
                      <w:szCs w:val="22"/>
                      <w:lang w:eastAsia="ar-SA"/>
                    </w:rPr>
                  </w:pPr>
                  <w:r w:rsidRPr="0074713B">
                    <w:rPr>
                      <w:sz w:val="22"/>
                      <w:szCs w:val="22"/>
                    </w:rPr>
                    <w:t>Инфузионная стойка для внутривенных вливаний из нержавеющей стали, должен выдерживать груз до не менее 15 кг. Должен иметь не менее 4 крючка для подвешивания инфузионных пакетов</w:t>
                  </w:r>
                  <w:r w:rsidRPr="0074713B">
                    <w:rPr>
                      <w:sz w:val="22"/>
                      <w:szCs w:val="22"/>
                      <w:lang w:val="kk-KZ"/>
                    </w:rPr>
                    <w:t>.</w:t>
                  </w:r>
                  <w:r w:rsidRPr="0074713B">
                    <w:rPr>
                      <w:sz w:val="22"/>
                      <w:szCs w:val="22"/>
                    </w:rPr>
                    <w:t xml:space="preserve"> </w:t>
                  </w:r>
                </w:p>
              </w:tc>
              <w:tc>
                <w:tcPr>
                  <w:tcW w:w="876" w:type="dxa"/>
                </w:tcPr>
                <w:p w:rsidR="004915E7" w:rsidRPr="0074713B" w:rsidRDefault="004915E7" w:rsidP="004915E7">
                  <w:pPr>
                    <w:jc w:val="center"/>
                    <w:rPr>
                      <w:rFonts w:ascii="Times New Roman" w:hAnsi="Times New Roman" w:cs="Times New Roman"/>
                    </w:rPr>
                  </w:pPr>
                  <w:r w:rsidRPr="0074713B">
                    <w:rPr>
                      <w:rFonts w:ascii="Times New Roman" w:hAnsi="Times New Roman" w:cs="Times New Roman"/>
                    </w:rPr>
                    <w:t>1 шт.</w:t>
                  </w:r>
                </w:p>
              </w:tc>
            </w:tr>
            <w:tr w:rsidR="004915E7" w:rsidRPr="0074713B" w:rsidTr="0074713B">
              <w:tc>
                <w:tcPr>
                  <w:tcW w:w="569" w:type="dxa"/>
                </w:tcPr>
                <w:p w:rsidR="004915E7" w:rsidRPr="0074713B" w:rsidRDefault="004915E7" w:rsidP="004915E7">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13</w:t>
                  </w:r>
                </w:p>
              </w:tc>
              <w:tc>
                <w:tcPr>
                  <w:tcW w:w="2871" w:type="dxa"/>
                </w:tcPr>
                <w:p w:rsidR="004915E7" w:rsidRPr="0074713B" w:rsidRDefault="004915E7" w:rsidP="004915E7">
                  <w:pPr>
                    <w:pStyle w:val="ac"/>
                    <w:shd w:val="clear" w:color="auto" w:fill="FFFFFF"/>
                    <w:spacing w:before="0" w:beforeAutospacing="0" w:after="0" w:afterAutospacing="0"/>
                    <w:jc w:val="both"/>
                    <w:rPr>
                      <w:sz w:val="22"/>
                      <w:szCs w:val="22"/>
                    </w:rPr>
                  </w:pPr>
                  <w:r w:rsidRPr="0074713B">
                    <w:rPr>
                      <w:sz w:val="22"/>
                      <w:szCs w:val="22"/>
                    </w:rPr>
                    <w:t>Ролик с тормозом не менее 4 шт. (Колесики)</w:t>
                  </w:r>
                </w:p>
              </w:tc>
              <w:tc>
                <w:tcPr>
                  <w:tcW w:w="7234" w:type="dxa"/>
                  <w:vAlign w:val="center"/>
                </w:tcPr>
                <w:p w:rsidR="004915E7" w:rsidRPr="0074713B" w:rsidRDefault="004915E7" w:rsidP="004915E7">
                  <w:pPr>
                    <w:pStyle w:val="ac"/>
                    <w:shd w:val="clear" w:color="auto" w:fill="FFFFFF"/>
                    <w:spacing w:before="0" w:beforeAutospacing="0" w:after="0" w:afterAutospacing="0"/>
                    <w:jc w:val="both"/>
                    <w:rPr>
                      <w:rFonts w:eastAsia="Calibri"/>
                      <w:b/>
                      <w:bCs/>
                      <w:sz w:val="22"/>
                      <w:szCs w:val="22"/>
                      <w:lang w:eastAsia="ar-SA"/>
                    </w:rPr>
                  </w:pPr>
                  <w:r w:rsidRPr="0074713B">
                    <w:rPr>
                      <w:sz w:val="22"/>
                      <w:szCs w:val="22"/>
                    </w:rPr>
                    <w:t>Не менее 4 колеса с резиновым покрытием диаметром не менее 125 мм с системой центральной блокировки с двух сторон кровати.</w:t>
                  </w:r>
                </w:p>
              </w:tc>
              <w:tc>
                <w:tcPr>
                  <w:tcW w:w="876" w:type="dxa"/>
                </w:tcPr>
                <w:p w:rsidR="004915E7" w:rsidRPr="0074713B" w:rsidRDefault="004915E7" w:rsidP="004915E7">
                  <w:pPr>
                    <w:jc w:val="center"/>
                    <w:rPr>
                      <w:rFonts w:ascii="Times New Roman" w:hAnsi="Times New Roman" w:cs="Times New Roman"/>
                    </w:rPr>
                  </w:pPr>
                  <w:r w:rsidRPr="0074713B">
                    <w:rPr>
                      <w:rFonts w:ascii="Times New Roman" w:hAnsi="Times New Roman" w:cs="Times New Roman"/>
                    </w:rPr>
                    <w:t>4 шт.</w:t>
                  </w:r>
                </w:p>
              </w:tc>
            </w:tr>
            <w:tr w:rsidR="004915E7" w:rsidRPr="0074713B" w:rsidTr="0074713B">
              <w:tc>
                <w:tcPr>
                  <w:tcW w:w="569" w:type="dxa"/>
                </w:tcPr>
                <w:p w:rsidR="004915E7" w:rsidRPr="0074713B" w:rsidRDefault="004915E7" w:rsidP="004915E7">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14</w:t>
                  </w:r>
                </w:p>
              </w:tc>
              <w:tc>
                <w:tcPr>
                  <w:tcW w:w="2871" w:type="dxa"/>
                </w:tcPr>
                <w:p w:rsidR="004915E7" w:rsidRPr="0074713B" w:rsidRDefault="004915E7" w:rsidP="004915E7">
                  <w:pPr>
                    <w:pStyle w:val="ac"/>
                    <w:shd w:val="clear" w:color="auto" w:fill="FFFFFF"/>
                    <w:spacing w:before="0" w:beforeAutospacing="0" w:after="0" w:afterAutospacing="0"/>
                    <w:jc w:val="both"/>
                    <w:rPr>
                      <w:sz w:val="22"/>
                      <w:szCs w:val="22"/>
                    </w:rPr>
                  </w:pPr>
                  <w:r w:rsidRPr="0074713B">
                    <w:rPr>
                      <w:sz w:val="22"/>
                      <w:szCs w:val="22"/>
                    </w:rPr>
                    <w:t>Двигатель ход не менее 200 мм/установочное расстояние не менее 375 мм/усилие не менее 6000 Н</w:t>
                  </w:r>
                  <w:r w:rsidRPr="0074713B">
                    <w:rPr>
                      <w:sz w:val="22"/>
                      <w:szCs w:val="22"/>
                      <w:lang w:val="kk-KZ"/>
                    </w:rPr>
                    <w:t xml:space="preserve"> </w:t>
                  </w:r>
                  <w:r w:rsidRPr="0074713B">
                    <w:rPr>
                      <w:sz w:val="22"/>
                      <w:szCs w:val="22"/>
                    </w:rPr>
                    <w:t>(</w:t>
                  </w:r>
                  <w:r w:rsidRPr="0074713B">
                    <w:rPr>
                      <w:sz w:val="22"/>
                      <w:szCs w:val="22"/>
                      <w:lang w:val="kk-KZ"/>
                    </w:rPr>
                    <w:t>Подъемный механизм</w:t>
                  </w:r>
                  <w:r w:rsidRPr="0074713B">
                    <w:rPr>
                      <w:sz w:val="22"/>
                      <w:szCs w:val="22"/>
                    </w:rPr>
                    <w:t>)</w:t>
                  </w:r>
                </w:p>
              </w:tc>
              <w:tc>
                <w:tcPr>
                  <w:tcW w:w="7234" w:type="dxa"/>
                  <w:vAlign w:val="center"/>
                </w:tcPr>
                <w:p w:rsidR="004915E7" w:rsidRPr="0074713B" w:rsidRDefault="004915E7" w:rsidP="004915E7">
                  <w:pPr>
                    <w:pStyle w:val="ac"/>
                    <w:shd w:val="clear" w:color="auto" w:fill="FFFFFF"/>
                    <w:spacing w:before="0" w:beforeAutospacing="0" w:after="0" w:afterAutospacing="0"/>
                    <w:jc w:val="both"/>
                    <w:rPr>
                      <w:rFonts w:eastAsia="Calibri"/>
                      <w:b/>
                      <w:bCs/>
                      <w:sz w:val="22"/>
                      <w:szCs w:val="22"/>
                      <w:lang w:eastAsia="ar-SA"/>
                    </w:rPr>
                  </w:pPr>
                  <w:r w:rsidRPr="0074713B">
                    <w:rPr>
                      <w:sz w:val="22"/>
                      <w:szCs w:val="22"/>
                    </w:rPr>
                    <w:t>Двигатель ход не менее 200 мм/</w:t>
                  </w:r>
                  <w:r w:rsidRPr="0074713B">
                    <w:rPr>
                      <w:sz w:val="22"/>
                      <w:szCs w:val="22"/>
                      <w:lang w:val="kk-KZ"/>
                    </w:rPr>
                    <w:t xml:space="preserve"> </w:t>
                  </w:r>
                  <w:r w:rsidRPr="0074713B">
                    <w:rPr>
                      <w:sz w:val="22"/>
                      <w:szCs w:val="22"/>
                    </w:rPr>
                    <w:t>установочное расстояние не менее 375 мм/тяга не менее 6000 Н (Подъемный механизм) предназначен для электрической регулировкой высоты и углы наклонов</w:t>
                  </w:r>
                  <w:r w:rsidRPr="0074713B">
                    <w:rPr>
                      <w:sz w:val="22"/>
                      <w:szCs w:val="22"/>
                      <w:lang w:val="kk-KZ"/>
                    </w:rPr>
                    <w:t xml:space="preserve"> кровати.</w:t>
                  </w:r>
                </w:p>
              </w:tc>
              <w:tc>
                <w:tcPr>
                  <w:tcW w:w="876" w:type="dxa"/>
                </w:tcPr>
                <w:p w:rsidR="004915E7" w:rsidRPr="0074713B" w:rsidRDefault="004915E7" w:rsidP="004915E7">
                  <w:pPr>
                    <w:jc w:val="center"/>
                    <w:rPr>
                      <w:rFonts w:ascii="Times New Roman" w:hAnsi="Times New Roman" w:cs="Times New Roman"/>
                    </w:rPr>
                  </w:pPr>
                  <w:r w:rsidRPr="0074713B">
                    <w:rPr>
                      <w:rFonts w:ascii="Times New Roman" w:hAnsi="Times New Roman" w:cs="Times New Roman"/>
                    </w:rPr>
                    <w:t>1 шт.</w:t>
                  </w:r>
                </w:p>
              </w:tc>
            </w:tr>
            <w:tr w:rsidR="0074713B" w:rsidRPr="0074713B" w:rsidTr="00D0722F">
              <w:tc>
                <w:tcPr>
                  <w:tcW w:w="569" w:type="dxa"/>
                </w:tcPr>
                <w:p w:rsidR="0074713B" w:rsidRPr="0074713B" w:rsidRDefault="0074713B" w:rsidP="0074713B">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15</w:t>
                  </w:r>
                </w:p>
              </w:tc>
              <w:tc>
                <w:tcPr>
                  <w:tcW w:w="2871" w:type="dxa"/>
                </w:tcPr>
                <w:p w:rsidR="0074713B" w:rsidRPr="0074713B" w:rsidRDefault="0074713B" w:rsidP="0074713B">
                  <w:pPr>
                    <w:pStyle w:val="ac"/>
                    <w:shd w:val="clear" w:color="auto" w:fill="FFFFFF"/>
                    <w:spacing w:before="0" w:beforeAutospacing="0" w:after="0" w:afterAutospacing="0"/>
                    <w:jc w:val="both"/>
                    <w:rPr>
                      <w:sz w:val="22"/>
                      <w:szCs w:val="22"/>
                    </w:rPr>
                  </w:pPr>
                  <w:r w:rsidRPr="0074713B">
                    <w:rPr>
                      <w:sz w:val="22"/>
                      <w:szCs w:val="22"/>
                    </w:rPr>
                    <w:t>Панель управления (пульт дистанционного управления)</w:t>
                  </w:r>
                </w:p>
              </w:tc>
              <w:tc>
                <w:tcPr>
                  <w:tcW w:w="7234" w:type="dxa"/>
                  <w:vAlign w:val="center"/>
                </w:tcPr>
                <w:p w:rsidR="0074713B" w:rsidRPr="0074713B" w:rsidRDefault="0074713B" w:rsidP="0074713B">
                  <w:pPr>
                    <w:pStyle w:val="ac"/>
                    <w:shd w:val="clear" w:color="auto" w:fill="FFFFFF"/>
                    <w:spacing w:before="0" w:beforeAutospacing="0" w:after="0" w:afterAutospacing="0"/>
                    <w:jc w:val="both"/>
                    <w:rPr>
                      <w:rFonts w:eastAsia="Calibri"/>
                      <w:b/>
                      <w:bCs/>
                      <w:sz w:val="22"/>
                      <w:szCs w:val="22"/>
                      <w:lang w:val="kk-KZ" w:eastAsia="ar-SA"/>
                    </w:rPr>
                  </w:pPr>
                  <w:r w:rsidRPr="0074713B">
                    <w:rPr>
                      <w:sz w:val="22"/>
                      <w:szCs w:val="22"/>
                    </w:rPr>
                    <w:t xml:space="preserve">Пульт дистанционного управления для пациента. На пульте </w:t>
                  </w:r>
                  <w:r w:rsidRPr="0074713B">
                    <w:rPr>
                      <w:sz w:val="22"/>
                      <w:szCs w:val="22"/>
                      <w:lang w:val="kk-KZ"/>
                    </w:rPr>
                    <w:t>имеются</w:t>
                  </w:r>
                  <w:r w:rsidRPr="0074713B">
                    <w:rPr>
                      <w:sz w:val="22"/>
                      <w:szCs w:val="22"/>
                    </w:rPr>
                    <w:t xml:space="preserve"> кнопки регулировки углы наклона</w:t>
                  </w:r>
                  <w:r w:rsidRPr="0074713B">
                    <w:rPr>
                      <w:sz w:val="22"/>
                      <w:szCs w:val="22"/>
                      <w:lang w:val="kk-KZ"/>
                    </w:rPr>
                    <w:t>.</w:t>
                  </w:r>
                </w:p>
              </w:tc>
              <w:tc>
                <w:tcPr>
                  <w:tcW w:w="876" w:type="dxa"/>
                </w:tcPr>
                <w:p w:rsidR="0074713B" w:rsidRPr="0074713B" w:rsidRDefault="0074713B" w:rsidP="0074713B">
                  <w:pPr>
                    <w:jc w:val="center"/>
                    <w:rPr>
                      <w:rFonts w:ascii="Times New Roman" w:hAnsi="Times New Roman" w:cs="Times New Roman"/>
                    </w:rPr>
                  </w:pPr>
                  <w:r w:rsidRPr="0074713B">
                    <w:rPr>
                      <w:rFonts w:ascii="Times New Roman" w:hAnsi="Times New Roman" w:cs="Times New Roman"/>
                    </w:rPr>
                    <w:t>1 шт.</w:t>
                  </w:r>
                </w:p>
              </w:tc>
            </w:tr>
            <w:tr w:rsidR="0074713B" w:rsidRPr="0074713B" w:rsidTr="00D0722F">
              <w:tc>
                <w:tcPr>
                  <w:tcW w:w="569" w:type="dxa"/>
                </w:tcPr>
                <w:p w:rsidR="0074713B" w:rsidRPr="0074713B" w:rsidRDefault="0074713B" w:rsidP="0074713B">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16</w:t>
                  </w:r>
                </w:p>
              </w:tc>
              <w:tc>
                <w:tcPr>
                  <w:tcW w:w="2871" w:type="dxa"/>
                </w:tcPr>
                <w:p w:rsidR="0074713B" w:rsidRPr="0074713B" w:rsidRDefault="0074713B" w:rsidP="0074713B">
                  <w:pPr>
                    <w:pStyle w:val="ac"/>
                    <w:shd w:val="clear" w:color="auto" w:fill="FFFFFF"/>
                    <w:spacing w:before="0" w:beforeAutospacing="0" w:after="0" w:afterAutospacing="0"/>
                    <w:jc w:val="both"/>
                    <w:rPr>
                      <w:sz w:val="22"/>
                      <w:szCs w:val="22"/>
                    </w:rPr>
                  </w:pPr>
                  <w:r w:rsidRPr="0074713B">
                    <w:rPr>
                      <w:sz w:val="22"/>
                      <w:szCs w:val="22"/>
                    </w:rPr>
                    <w:t>Кабель электропитания (не менее 3м)</w:t>
                  </w:r>
                </w:p>
              </w:tc>
              <w:tc>
                <w:tcPr>
                  <w:tcW w:w="7234" w:type="dxa"/>
                  <w:vAlign w:val="center"/>
                </w:tcPr>
                <w:p w:rsidR="0074713B" w:rsidRPr="0074713B" w:rsidRDefault="0074713B" w:rsidP="0074713B">
                  <w:pPr>
                    <w:pStyle w:val="ac"/>
                    <w:shd w:val="clear" w:color="auto" w:fill="FFFFFF"/>
                    <w:spacing w:before="0" w:beforeAutospacing="0" w:after="0" w:afterAutospacing="0"/>
                    <w:jc w:val="both"/>
                    <w:rPr>
                      <w:rFonts w:eastAsia="Calibri"/>
                      <w:b/>
                      <w:bCs/>
                      <w:sz w:val="22"/>
                      <w:szCs w:val="22"/>
                      <w:lang w:val="kk-KZ" w:eastAsia="ar-SA"/>
                    </w:rPr>
                  </w:pPr>
                  <w:r w:rsidRPr="0074713B">
                    <w:rPr>
                      <w:sz w:val="22"/>
                      <w:szCs w:val="22"/>
                    </w:rPr>
                    <w:t>Кабель питания</w:t>
                  </w:r>
                  <w:r w:rsidRPr="0074713B">
                    <w:rPr>
                      <w:sz w:val="22"/>
                      <w:szCs w:val="22"/>
                      <w:lang w:val="kk-KZ"/>
                    </w:rPr>
                    <w:t xml:space="preserve">. Подключение к источнику питания. </w:t>
                  </w:r>
                  <w:r w:rsidRPr="0074713B">
                    <w:rPr>
                      <w:sz w:val="22"/>
                      <w:szCs w:val="22"/>
                    </w:rPr>
                    <w:t>Кабель электропитания длиной</w:t>
                  </w:r>
                  <w:r w:rsidRPr="0074713B">
                    <w:rPr>
                      <w:sz w:val="22"/>
                      <w:szCs w:val="22"/>
                      <w:lang w:val="kk-KZ"/>
                    </w:rPr>
                    <w:t xml:space="preserve"> </w:t>
                  </w:r>
                  <w:r w:rsidRPr="0074713B">
                    <w:rPr>
                      <w:sz w:val="22"/>
                      <w:szCs w:val="22"/>
                    </w:rPr>
                    <w:t>не менее 3 метра</w:t>
                  </w:r>
                  <w:r w:rsidRPr="0074713B">
                    <w:rPr>
                      <w:sz w:val="22"/>
                      <w:szCs w:val="22"/>
                      <w:lang w:val="kk-KZ"/>
                    </w:rPr>
                    <w:t>.</w:t>
                  </w:r>
                </w:p>
              </w:tc>
              <w:tc>
                <w:tcPr>
                  <w:tcW w:w="876" w:type="dxa"/>
                </w:tcPr>
                <w:p w:rsidR="0074713B" w:rsidRPr="0074713B" w:rsidRDefault="0074713B" w:rsidP="0074713B">
                  <w:pPr>
                    <w:jc w:val="center"/>
                    <w:rPr>
                      <w:rFonts w:ascii="Times New Roman" w:hAnsi="Times New Roman" w:cs="Times New Roman"/>
                    </w:rPr>
                  </w:pPr>
                  <w:r w:rsidRPr="0074713B">
                    <w:rPr>
                      <w:rFonts w:ascii="Times New Roman" w:hAnsi="Times New Roman" w:cs="Times New Roman"/>
                    </w:rPr>
                    <w:t>1 шт.</w:t>
                  </w:r>
                </w:p>
              </w:tc>
            </w:tr>
            <w:tr w:rsidR="0074713B" w:rsidRPr="0074713B" w:rsidTr="00D0722F">
              <w:tc>
                <w:tcPr>
                  <w:tcW w:w="569" w:type="dxa"/>
                </w:tcPr>
                <w:p w:rsidR="0074713B" w:rsidRPr="0074713B" w:rsidRDefault="0074713B" w:rsidP="0074713B">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17</w:t>
                  </w:r>
                </w:p>
              </w:tc>
              <w:tc>
                <w:tcPr>
                  <w:tcW w:w="2871" w:type="dxa"/>
                </w:tcPr>
                <w:p w:rsidR="0074713B" w:rsidRPr="0074713B" w:rsidRDefault="0074713B" w:rsidP="0074713B">
                  <w:pPr>
                    <w:pStyle w:val="ac"/>
                    <w:shd w:val="clear" w:color="auto" w:fill="FFFFFF"/>
                    <w:spacing w:before="0" w:beforeAutospacing="0" w:after="0" w:afterAutospacing="0"/>
                    <w:jc w:val="both"/>
                    <w:rPr>
                      <w:sz w:val="22"/>
                      <w:szCs w:val="22"/>
                    </w:rPr>
                  </w:pPr>
                  <w:r w:rsidRPr="0074713B">
                    <w:rPr>
                      <w:sz w:val="22"/>
                      <w:szCs w:val="22"/>
                      <w:lang w:val="kk-KZ"/>
                    </w:rPr>
                    <w:t xml:space="preserve">Соеденительный кабель </w:t>
                  </w:r>
                  <w:r w:rsidRPr="0074713B">
                    <w:rPr>
                      <w:sz w:val="22"/>
                      <w:szCs w:val="22"/>
                    </w:rPr>
                    <w:t xml:space="preserve"> (сигнальная линия)</w:t>
                  </w:r>
                </w:p>
              </w:tc>
              <w:tc>
                <w:tcPr>
                  <w:tcW w:w="7234" w:type="dxa"/>
                  <w:vAlign w:val="center"/>
                </w:tcPr>
                <w:p w:rsidR="0074713B" w:rsidRPr="0074713B" w:rsidRDefault="0074713B" w:rsidP="0074713B">
                  <w:pPr>
                    <w:pStyle w:val="ac"/>
                    <w:shd w:val="clear" w:color="auto" w:fill="FFFFFF"/>
                    <w:spacing w:before="0" w:beforeAutospacing="0" w:after="0" w:afterAutospacing="0"/>
                    <w:jc w:val="both"/>
                    <w:rPr>
                      <w:rFonts w:eastAsia="Calibri"/>
                      <w:b/>
                      <w:bCs/>
                      <w:sz w:val="22"/>
                      <w:szCs w:val="22"/>
                      <w:lang w:val="kk-KZ" w:eastAsia="ar-SA"/>
                    </w:rPr>
                  </w:pPr>
                  <w:r w:rsidRPr="0074713B">
                    <w:rPr>
                      <w:sz w:val="22"/>
                      <w:szCs w:val="22"/>
                      <w:lang w:val="kk-KZ"/>
                    </w:rPr>
                    <w:t>Соединительный кабель для подключения модульного блока.</w:t>
                  </w:r>
                </w:p>
              </w:tc>
              <w:tc>
                <w:tcPr>
                  <w:tcW w:w="876" w:type="dxa"/>
                </w:tcPr>
                <w:p w:rsidR="0074713B" w:rsidRPr="0074713B" w:rsidRDefault="0074713B" w:rsidP="0074713B">
                  <w:pPr>
                    <w:jc w:val="center"/>
                    <w:rPr>
                      <w:rFonts w:ascii="Times New Roman" w:hAnsi="Times New Roman" w:cs="Times New Roman"/>
                    </w:rPr>
                  </w:pPr>
                  <w:r w:rsidRPr="0074713B">
                    <w:rPr>
                      <w:rFonts w:ascii="Times New Roman" w:hAnsi="Times New Roman" w:cs="Times New Roman"/>
                    </w:rPr>
                    <w:t>1 шт.</w:t>
                  </w:r>
                </w:p>
              </w:tc>
            </w:tr>
            <w:tr w:rsidR="0074713B" w:rsidRPr="0074713B" w:rsidTr="00D0722F">
              <w:tc>
                <w:tcPr>
                  <w:tcW w:w="569" w:type="dxa"/>
                </w:tcPr>
                <w:p w:rsidR="0074713B" w:rsidRPr="0074713B" w:rsidRDefault="0074713B" w:rsidP="0074713B">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18</w:t>
                  </w:r>
                </w:p>
              </w:tc>
              <w:tc>
                <w:tcPr>
                  <w:tcW w:w="2871" w:type="dxa"/>
                </w:tcPr>
                <w:p w:rsidR="0074713B" w:rsidRPr="0074713B" w:rsidRDefault="0074713B" w:rsidP="0074713B">
                  <w:pPr>
                    <w:pStyle w:val="ac"/>
                    <w:shd w:val="clear" w:color="auto" w:fill="FFFFFF"/>
                    <w:spacing w:before="0" w:beforeAutospacing="0" w:after="0" w:afterAutospacing="0"/>
                    <w:jc w:val="both"/>
                    <w:rPr>
                      <w:sz w:val="22"/>
                      <w:szCs w:val="22"/>
                    </w:rPr>
                  </w:pPr>
                  <w:r w:rsidRPr="0074713B">
                    <w:rPr>
                      <w:sz w:val="22"/>
                      <w:szCs w:val="22"/>
                    </w:rPr>
                    <w:t>Блок управления (переключатель питания не менее 100-240 В, 50/60 Гц)</w:t>
                  </w:r>
                </w:p>
              </w:tc>
              <w:tc>
                <w:tcPr>
                  <w:tcW w:w="7234" w:type="dxa"/>
                  <w:vAlign w:val="center"/>
                </w:tcPr>
                <w:p w:rsidR="0074713B" w:rsidRPr="0074713B" w:rsidRDefault="0074713B" w:rsidP="0074713B">
                  <w:pPr>
                    <w:pStyle w:val="ac"/>
                    <w:shd w:val="clear" w:color="auto" w:fill="FFFFFF"/>
                    <w:spacing w:before="0" w:beforeAutospacing="0" w:after="0" w:afterAutospacing="0"/>
                    <w:jc w:val="both"/>
                    <w:rPr>
                      <w:rFonts w:eastAsia="Calibri"/>
                      <w:b/>
                      <w:bCs/>
                      <w:sz w:val="22"/>
                      <w:szCs w:val="22"/>
                      <w:lang w:eastAsia="ar-SA"/>
                    </w:rPr>
                  </w:pPr>
                  <w:r w:rsidRPr="0074713B">
                    <w:rPr>
                      <w:sz w:val="22"/>
                      <w:szCs w:val="22"/>
                    </w:rPr>
                    <w:t>Блок управления кроватью с интуитивно понятными символами обеспечивает быстрый доступ ко всем функциям, тем самым облегчая ежедневные заботы медперсонала по уходу за пациентом, одновременно повышая его самостоятельность и комфорт. Питание не менее  100-240 В, 50/60 Гц</w:t>
                  </w:r>
                  <w:r w:rsidRPr="0074713B">
                    <w:rPr>
                      <w:sz w:val="22"/>
                      <w:szCs w:val="22"/>
                      <w:lang w:val="kk-KZ"/>
                    </w:rPr>
                    <w:t>.</w:t>
                  </w:r>
                </w:p>
              </w:tc>
              <w:tc>
                <w:tcPr>
                  <w:tcW w:w="876" w:type="dxa"/>
                </w:tcPr>
                <w:p w:rsidR="0074713B" w:rsidRPr="0074713B" w:rsidRDefault="0074713B" w:rsidP="0074713B">
                  <w:pPr>
                    <w:jc w:val="center"/>
                    <w:rPr>
                      <w:rFonts w:ascii="Times New Roman" w:hAnsi="Times New Roman" w:cs="Times New Roman"/>
                    </w:rPr>
                  </w:pPr>
                  <w:r w:rsidRPr="0074713B">
                    <w:rPr>
                      <w:rFonts w:ascii="Times New Roman" w:hAnsi="Times New Roman" w:cs="Times New Roman"/>
                    </w:rPr>
                    <w:t>1 шт.</w:t>
                  </w:r>
                </w:p>
              </w:tc>
            </w:tr>
            <w:tr w:rsidR="0074713B" w:rsidRPr="0074713B" w:rsidTr="00D0722F">
              <w:tc>
                <w:tcPr>
                  <w:tcW w:w="569" w:type="dxa"/>
                </w:tcPr>
                <w:p w:rsidR="0074713B" w:rsidRPr="0074713B" w:rsidRDefault="0074713B" w:rsidP="0074713B">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19</w:t>
                  </w:r>
                </w:p>
              </w:tc>
              <w:tc>
                <w:tcPr>
                  <w:tcW w:w="2871" w:type="dxa"/>
                </w:tcPr>
                <w:p w:rsidR="0074713B" w:rsidRPr="0074713B" w:rsidRDefault="0074713B" w:rsidP="0074713B">
                  <w:pPr>
                    <w:pStyle w:val="ac"/>
                    <w:shd w:val="clear" w:color="auto" w:fill="FFFFFF"/>
                    <w:spacing w:before="0" w:beforeAutospacing="0" w:after="0" w:afterAutospacing="0"/>
                    <w:jc w:val="both"/>
                    <w:rPr>
                      <w:sz w:val="22"/>
                      <w:szCs w:val="22"/>
                    </w:rPr>
                  </w:pPr>
                  <w:r w:rsidRPr="0074713B">
                    <w:rPr>
                      <w:sz w:val="22"/>
                      <w:szCs w:val="22"/>
                    </w:rPr>
                    <w:t>Подъемная опора</w:t>
                  </w:r>
                </w:p>
              </w:tc>
              <w:tc>
                <w:tcPr>
                  <w:tcW w:w="7234" w:type="dxa"/>
                  <w:vAlign w:val="center"/>
                </w:tcPr>
                <w:p w:rsidR="0074713B" w:rsidRPr="0074713B" w:rsidRDefault="0074713B" w:rsidP="0074713B">
                  <w:pPr>
                    <w:pStyle w:val="a4"/>
                    <w:jc w:val="both"/>
                    <w:rPr>
                      <w:rFonts w:ascii="Times New Roman" w:hAnsi="Times New Roman"/>
                      <w:sz w:val="22"/>
                      <w:szCs w:val="22"/>
                    </w:rPr>
                  </w:pPr>
                  <w:r w:rsidRPr="0074713B">
                    <w:rPr>
                      <w:rFonts w:ascii="Times New Roman" w:hAnsi="Times New Roman"/>
                      <w:sz w:val="22"/>
                      <w:szCs w:val="22"/>
                    </w:rPr>
                    <w:t xml:space="preserve">Устройство для приподнятия пациента с трапецией, регулируемой. </w:t>
                  </w:r>
                </w:p>
                <w:p w:rsidR="0074713B" w:rsidRPr="0074713B" w:rsidRDefault="0074713B" w:rsidP="0074713B">
                  <w:pPr>
                    <w:pStyle w:val="ac"/>
                    <w:shd w:val="clear" w:color="auto" w:fill="FFFFFF"/>
                    <w:spacing w:before="0" w:beforeAutospacing="0" w:after="0" w:afterAutospacing="0"/>
                    <w:jc w:val="both"/>
                    <w:rPr>
                      <w:rFonts w:eastAsia="Calibri"/>
                      <w:b/>
                      <w:bCs/>
                      <w:sz w:val="22"/>
                      <w:szCs w:val="22"/>
                      <w:lang w:val="kk-KZ" w:eastAsia="ar-SA"/>
                    </w:rPr>
                  </w:pPr>
                  <w:r w:rsidRPr="0074713B">
                    <w:rPr>
                      <w:sz w:val="22"/>
                      <w:szCs w:val="22"/>
                    </w:rPr>
                    <w:lastRenderedPageBreak/>
                    <w:t>Для поддержания самостоятельности и мобильности пациента.</w:t>
                  </w:r>
                </w:p>
              </w:tc>
              <w:tc>
                <w:tcPr>
                  <w:tcW w:w="876" w:type="dxa"/>
                </w:tcPr>
                <w:p w:rsidR="0074713B" w:rsidRPr="0074713B" w:rsidRDefault="0074713B" w:rsidP="0074713B">
                  <w:pPr>
                    <w:jc w:val="center"/>
                    <w:rPr>
                      <w:rFonts w:ascii="Times New Roman" w:hAnsi="Times New Roman" w:cs="Times New Roman"/>
                    </w:rPr>
                  </w:pPr>
                  <w:r w:rsidRPr="0074713B">
                    <w:rPr>
                      <w:rFonts w:ascii="Times New Roman" w:hAnsi="Times New Roman" w:cs="Times New Roman"/>
                    </w:rPr>
                    <w:lastRenderedPageBreak/>
                    <w:t>1 шт.</w:t>
                  </w:r>
                </w:p>
              </w:tc>
            </w:tr>
            <w:tr w:rsidR="0074713B" w:rsidRPr="0074713B" w:rsidTr="00D0722F">
              <w:tc>
                <w:tcPr>
                  <w:tcW w:w="569" w:type="dxa"/>
                </w:tcPr>
                <w:p w:rsidR="0074713B" w:rsidRPr="0074713B" w:rsidRDefault="0074713B" w:rsidP="0074713B">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lastRenderedPageBreak/>
                    <w:t>20</w:t>
                  </w:r>
                </w:p>
              </w:tc>
              <w:tc>
                <w:tcPr>
                  <w:tcW w:w="2871" w:type="dxa"/>
                </w:tcPr>
                <w:p w:rsidR="0074713B" w:rsidRPr="0074713B" w:rsidRDefault="0074713B" w:rsidP="0074713B">
                  <w:pPr>
                    <w:pStyle w:val="ac"/>
                    <w:shd w:val="clear" w:color="auto" w:fill="FFFFFF"/>
                    <w:spacing w:before="0" w:beforeAutospacing="0" w:after="0" w:afterAutospacing="0"/>
                    <w:jc w:val="both"/>
                    <w:rPr>
                      <w:sz w:val="22"/>
                      <w:szCs w:val="22"/>
                    </w:rPr>
                  </w:pPr>
                  <w:r w:rsidRPr="0074713B">
                    <w:rPr>
                      <w:sz w:val="22"/>
                      <w:szCs w:val="22"/>
                    </w:rPr>
                    <w:t>"Корзина для судна: не менее 800*400 мм, регулируемый</w:t>
                  </w:r>
                </w:p>
              </w:tc>
              <w:tc>
                <w:tcPr>
                  <w:tcW w:w="7234" w:type="dxa"/>
                  <w:vAlign w:val="center"/>
                </w:tcPr>
                <w:p w:rsidR="0074713B" w:rsidRPr="0074713B" w:rsidRDefault="0074713B" w:rsidP="0074713B">
                  <w:pPr>
                    <w:pStyle w:val="ac"/>
                    <w:shd w:val="clear" w:color="auto" w:fill="FFFFFF"/>
                    <w:spacing w:before="0" w:beforeAutospacing="0" w:after="0" w:afterAutospacing="0"/>
                    <w:jc w:val="both"/>
                    <w:rPr>
                      <w:rFonts w:eastAsia="Calibri"/>
                      <w:b/>
                      <w:bCs/>
                      <w:sz w:val="22"/>
                      <w:szCs w:val="22"/>
                      <w:lang w:eastAsia="ar-SA"/>
                    </w:rPr>
                  </w:pPr>
                  <w:r w:rsidRPr="0074713B">
                    <w:rPr>
                      <w:sz w:val="22"/>
                      <w:szCs w:val="22"/>
                    </w:rPr>
                    <w:t>Корзина для судна: размер не менее 800*400 мм, регулируемый</w:t>
                  </w:r>
                  <w:r w:rsidRPr="0074713B">
                    <w:rPr>
                      <w:sz w:val="22"/>
                      <w:szCs w:val="22"/>
                      <w:lang w:val="kk-KZ"/>
                    </w:rPr>
                    <w:t>.</w:t>
                  </w:r>
                  <w:r w:rsidRPr="0074713B">
                    <w:rPr>
                      <w:sz w:val="22"/>
                      <w:szCs w:val="22"/>
                    </w:rPr>
                    <w:t>Каркас подставки имеет защитно-декоративное покрытие краской нетоксичной пожаробезопасной, устойчивой к ударам, сколам, средствам дезинфекционной обработки способом протирания.</w:t>
                  </w:r>
                </w:p>
              </w:tc>
              <w:tc>
                <w:tcPr>
                  <w:tcW w:w="876" w:type="dxa"/>
                </w:tcPr>
                <w:p w:rsidR="0074713B" w:rsidRPr="0074713B" w:rsidRDefault="0074713B" w:rsidP="0074713B">
                  <w:pPr>
                    <w:jc w:val="center"/>
                    <w:rPr>
                      <w:rFonts w:ascii="Times New Roman" w:hAnsi="Times New Roman" w:cs="Times New Roman"/>
                    </w:rPr>
                  </w:pPr>
                  <w:r w:rsidRPr="0074713B">
                    <w:rPr>
                      <w:rFonts w:ascii="Times New Roman" w:hAnsi="Times New Roman" w:cs="Times New Roman"/>
                    </w:rPr>
                    <w:t>1 шт.</w:t>
                  </w:r>
                </w:p>
              </w:tc>
            </w:tr>
            <w:tr w:rsidR="0074713B" w:rsidRPr="0074713B" w:rsidTr="00D0722F">
              <w:tc>
                <w:tcPr>
                  <w:tcW w:w="569" w:type="dxa"/>
                </w:tcPr>
                <w:p w:rsidR="0074713B" w:rsidRPr="0074713B" w:rsidRDefault="0074713B" w:rsidP="0074713B">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21</w:t>
                  </w:r>
                </w:p>
              </w:tc>
              <w:tc>
                <w:tcPr>
                  <w:tcW w:w="2871" w:type="dxa"/>
                  <w:vAlign w:val="center"/>
                </w:tcPr>
                <w:p w:rsidR="0074713B" w:rsidRPr="0074713B" w:rsidRDefault="0074713B" w:rsidP="0074713B">
                  <w:pPr>
                    <w:pStyle w:val="ac"/>
                    <w:shd w:val="clear" w:color="auto" w:fill="FFFFFF"/>
                    <w:spacing w:before="0" w:beforeAutospacing="0" w:after="0" w:afterAutospacing="0"/>
                    <w:jc w:val="both"/>
                    <w:rPr>
                      <w:sz w:val="22"/>
                      <w:szCs w:val="22"/>
                      <w:lang w:val="kk-KZ"/>
                    </w:rPr>
                  </w:pPr>
                  <w:r w:rsidRPr="0074713B">
                    <w:rPr>
                      <w:sz w:val="22"/>
                      <w:szCs w:val="22"/>
                    </w:rPr>
                    <w:t>не менее 4,3-дюймовый ЖК-дисплей показывающий угол поворота</w:t>
                  </w:r>
                </w:p>
              </w:tc>
              <w:tc>
                <w:tcPr>
                  <w:tcW w:w="7234" w:type="dxa"/>
                </w:tcPr>
                <w:p w:rsidR="0074713B" w:rsidRPr="0074713B" w:rsidRDefault="0074713B" w:rsidP="0074713B">
                  <w:pPr>
                    <w:pStyle w:val="ac"/>
                    <w:shd w:val="clear" w:color="auto" w:fill="FFFFFF"/>
                    <w:spacing w:before="0" w:beforeAutospacing="0" w:after="0"/>
                    <w:jc w:val="both"/>
                    <w:rPr>
                      <w:sz w:val="22"/>
                      <w:szCs w:val="22"/>
                      <w:lang w:val="kk-KZ"/>
                    </w:rPr>
                  </w:pPr>
                  <w:r w:rsidRPr="0074713B">
                    <w:rPr>
                      <w:sz w:val="22"/>
                      <w:szCs w:val="22"/>
                    </w:rPr>
                    <w:t>не менее 4,3-дюймовый ЖК-дисплей с уникальным дизайном и встроенным контроллером, показывает угол перемещения. Кнопка выдерживает не менее 100 000 нажатий.</w:t>
                  </w:r>
                </w:p>
              </w:tc>
              <w:tc>
                <w:tcPr>
                  <w:tcW w:w="876" w:type="dxa"/>
                </w:tcPr>
                <w:p w:rsidR="0074713B" w:rsidRPr="0074713B" w:rsidRDefault="0074713B" w:rsidP="0074713B">
                  <w:pPr>
                    <w:jc w:val="center"/>
                    <w:rPr>
                      <w:rFonts w:ascii="Times New Roman" w:hAnsi="Times New Roman" w:cs="Times New Roman"/>
                    </w:rPr>
                  </w:pPr>
                  <w:r w:rsidRPr="0074713B">
                    <w:rPr>
                      <w:rFonts w:ascii="Times New Roman" w:hAnsi="Times New Roman" w:cs="Times New Roman"/>
                    </w:rPr>
                    <w:t>1 шт.</w:t>
                  </w:r>
                </w:p>
              </w:tc>
            </w:tr>
            <w:tr w:rsidR="0074713B" w:rsidRPr="0074713B" w:rsidTr="00D0722F">
              <w:tc>
                <w:tcPr>
                  <w:tcW w:w="569" w:type="dxa"/>
                </w:tcPr>
                <w:p w:rsidR="0074713B" w:rsidRPr="0074713B" w:rsidRDefault="0074713B" w:rsidP="0074713B">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22</w:t>
                  </w:r>
                </w:p>
              </w:tc>
              <w:tc>
                <w:tcPr>
                  <w:tcW w:w="2871" w:type="dxa"/>
                </w:tcPr>
                <w:p w:rsidR="0074713B" w:rsidRPr="0074713B" w:rsidRDefault="0074713B" w:rsidP="0074713B">
                  <w:pPr>
                    <w:pStyle w:val="ac"/>
                    <w:shd w:val="clear" w:color="auto" w:fill="FFFFFF"/>
                    <w:spacing w:before="0" w:beforeAutospacing="0" w:after="0" w:afterAutospacing="0"/>
                    <w:jc w:val="both"/>
                    <w:rPr>
                      <w:sz w:val="22"/>
                      <w:szCs w:val="22"/>
                      <w:lang w:val="kk-KZ"/>
                    </w:rPr>
                  </w:pPr>
                  <w:r w:rsidRPr="0074713B">
                    <w:rPr>
                      <w:sz w:val="22"/>
                      <w:szCs w:val="22"/>
                    </w:rPr>
                    <w:t>Матрац в гигиеническом чехле</w:t>
                  </w:r>
                </w:p>
              </w:tc>
              <w:tc>
                <w:tcPr>
                  <w:tcW w:w="7234" w:type="dxa"/>
                  <w:vAlign w:val="center"/>
                </w:tcPr>
                <w:p w:rsidR="0074713B" w:rsidRPr="0074713B" w:rsidRDefault="0074713B" w:rsidP="0074713B">
                  <w:pPr>
                    <w:pStyle w:val="ac"/>
                    <w:shd w:val="clear" w:color="auto" w:fill="FFFFFF"/>
                    <w:spacing w:after="0"/>
                    <w:jc w:val="both"/>
                    <w:rPr>
                      <w:sz w:val="22"/>
                      <w:szCs w:val="22"/>
                    </w:rPr>
                  </w:pPr>
                  <w:r w:rsidRPr="0074713B">
                    <w:rPr>
                      <w:sz w:val="22"/>
                      <w:szCs w:val="22"/>
                    </w:rPr>
                    <w:t>Наполнитель из "холодного" пенополиуретана высокой упругости (профилирование в центральной и боковых зонах) в съемном влагостойком паропроницаемом чехле  на молнии. Матрас предназначен для использования в условиях стационара, домашнего ухода согласно риску возникновения пролежней пациента. Толщина не менее 12 см</w:t>
                  </w:r>
                  <w:r w:rsidRPr="0074713B">
                    <w:rPr>
                      <w:sz w:val="22"/>
                      <w:szCs w:val="22"/>
                      <w:lang w:val="kk-KZ"/>
                    </w:rPr>
                    <w:t>.</w:t>
                  </w:r>
                </w:p>
              </w:tc>
              <w:tc>
                <w:tcPr>
                  <w:tcW w:w="876" w:type="dxa"/>
                </w:tcPr>
                <w:p w:rsidR="0074713B" w:rsidRPr="0074713B" w:rsidRDefault="0074713B" w:rsidP="0074713B">
                  <w:pPr>
                    <w:jc w:val="center"/>
                    <w:rPr>
                      <w:rFonts w:ascii="Times New Roman" w:hAnsi="Times New Roman" w:cs="Times New Roman"/>
                    </w:rPr>
                  </w:pPr>
                  <w:r w:rsidRPr="0074713B">
                    <w:rPr>
                      <w:rFonts w:ascii="Times New Roman" w:hAnsi="Times New Roman" w:cs="Times New Roman"/>
                    </w:rPr>
                    <w:t>1 шт.</w:t>
                  </w:r>
                </w:p>
              </w:tc>
            </w:tr>
            <w:tr w:rsidR="0074713B" w:rsidRPr="0074713B" w:rsidTr="00D0722F">
              <w:tc>
                <w:tcPr>
                  <w:tcW w:w="569" w:type="dxa"/>
                </w:tcPr>
                <w:p w:rsidR="0074713B" w:rsidRPr="0074713B" w:rsidRDefault="0074713B" w:rsidP="0074713B">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23</w:t>
                  </w:r>
                </w:p>
              </w:tc>
              <w:tc>
                <w:tcPr>
                  <w:tcW w:w="2871" w:type="dxa"/>
                </w:tcPr>
                <w:p w:rsidR="0074713B" w:rsidRPr="0074713B" w:rsidRDefault="0074713B" w:rsidP="0074713B">
                  <w:pPr>
                    <w:pStyle w:val="ac"/>
                    <w:shd w:val="clear" w:color="auto" w:fill="FFFFFF"/>
                    <w:spacing w:before="0" w:beforeAutospacing="0" w:after="0" w:afterAutospacing="0"/>
                    <w:jc w:val="both"/>
                    <w:rPr>
                      <w:sz w:val="22"/>
                      <w:szCs w:val="22"/>
                      <w:lang w:val="kk-KZ"/>
                    </w:rPr>
                  </w:pPr>
                  <w:r w:rsidRPr="0074713B">
                    <w:rPr>
                      <w:sz w:val="22"/>
                      <w:szCs w:val="22"/>
                      <w:lang w:val="kk-KZ"/>
                    </w:rPr>
                    <w:t>Головная, спинная, ножная секции</w:t>
                  </w:r>
                </w:p>
              </w:tc>
              <w:tc>
                <w:tcPr>
                  <w:tcW w:w="7234" w:type="dxa"/>
                  <w:vAlign w:val="center"/>
                </w:tcPr>
                <w:p w:rsidR="0074713B" w:rsidRPr="0074713B" w:rsidRDefault="0074713B" w:rsidP="0074713B">
                  <w:pPr>
                    <w:pStyle w:val="ac"/>
                    <w:shd w:val="clear" w:color="auto" w:fill="FFFFFF"/>
                    <w:spacing w:before="0" w:beforeAutospacing="0" w:after="0" w:afterAutospacing="0"/>
                    <w:jc w:val="both"/>
                    <w:rPr>
                      <w:sz w:val="22"/>
                      <w:szCs w:val="22"/>
                      <w:lang w:val="kk-KZ"/>
                    </w:rPr>
                  </w:pPr>
                  <w:r w:rsidRPr="0074713B">
                    <w:rPr>
                      <w:sz w:val="22"/>
                      <w:szCs w:val="22"/>
                      <w:lang w:val="kk-KZ"/>
                    </w:rPr>
                    <w:t>Головная, спинная, ножная секции</w:t>
                  </w:r>
                  <w:r w:rsidRPr="0074713B">
                    <w:rPr>
                      <w:sz w:val="22"/>
                      <w:szCs w:val="22"/>
                    </w:rPr>
                    <w:t xml:space="preserve"> </w:t>
                  </w:r>
                  <w:r w:rsidRPr="0074713B">
                    <w:rPr>
                      <w:sz w:val="22"/>
                      <w:szCs w:val="22"/>
                      <w:lang w:val="kk-KZ"/>
                    </w:rPr>
                    <w:t xml:space="preserve">изготовлен </w:t>
                  </w:r>
                  <w:r w:rsidRPr="0074713B">
                    <w:rPr>
                      <w:sz w:val="22"/>
                      <w:szCs w:val="22"/>
                    </w:rPr>
                    <w:t>из</w:t>
                  </w:r>
                  <w:r w:rsidRPr="0074713B">
                    <w:rPr>
                      <w:sz w:val="22"/>
                      <w:szCs w:val="22"/>
                      <w:lang w:val="kk-KZ"/>
                    </w:rPr>
                    <w:t xml:space="preserve"> материала</w:t>
                  </w:r>
                  <w:r w:rsidRPr="0074713B">
                    <w:rPr>
                      <w:sz w:val="22"/>
                      <w:szCs w:val="22"/>
                    </w:rPr>
                    <w:t xml:space="preserve"> ABS пластика.</w:t>
                  </w:r>
                  <w:r w:rsidRPr="0074713B">
                    <w:rPr>
                      <w:sz w:val="22"/>
                      <w:szCs w:val="22"/>
                      <w:lang w:val="kk-KZ"/>
                    </w:rPr>
                    <w:t xml:space="preserve"> Чистый э</w:t>
                  </w:r>
                  <w:r w:rsidRPr="0074713B">
                    <w:rPr>
                      <w:sz w:val="22"/>
                      <w:szCs w:val="22"/>
                    </w:rPr>
                    <w:t>кологический пластик стерилиз</w:t>
                  </w:r>
                  <w:r w:rsidRPr="0074713B">
                    <w:rPr>
                      <w:sz w:val="22"/>
                      <w:szCs w:val="22"/>
                      <w:lang w:val="kk-KZ"/>
                    </w:rPr>
                    <w:t>уется</w:t>
                  </w:r>
                  <w:r w:rsidRPr="0074713B">
                    <w:rPr>
                      <w:sz w:val="22"/>
                      <w:szCs w:val="22"/>
                    </w:rPr>
                    <w:t xml:space="preserve"> при не менее 100°C</w:t>
                  </w:r>
                  <w:r w:rsidRPr="0074713B">
                    <w:rPr>
                      <w:sz w:val="22"/>
                      <w:szCs w:val="22"/>
                      <w:lang w:val="kk-KZ"/>
                    </w:rPr>
                    <w:t>.</w:t>
                  </w:r>
                </w:p>
              </w:tc>
              <w:tc>
                <w:tcPr>
                  <w:tcW w:w="876" w:type="dxa"/>
                </w:tcPr>
                <w:p w:rsidR="0074713B" w:rsidRPr="0074713B" w:rsidRDefault="0074713B" w:rsidP="0074713B">
                  <w:pPr>
                    <w:jc w:val="center"/>
                    <w:rPr>
                      <w:rFonts w:ascii="Times New Roman" w:hAnsi="Times New Roman" w:cs="Times New Roman"/>
                    </w:rPr>
                  </w:pPr>
                  <w:r w:rsidRPr="0074713B">
                    <w:rPr>
                      <w:rFonts w:ascii="Times New Roman" w:hAnsi="Times New Roman" w:cs="Times New Roman"/>
                    </w:rPr>
                    <w:t>1 шт.</w:t>
                  </w:r>
                </w:p>
              </w:tc>
            </w:tr>
            <w:tr w:rsidR="0074713B" w:rsidRPr="0074713B" w:rsidTr="00D0722F">
              <w:tc>
                <w:tcPr>
                  <w:tcW w:w="569" w:type="dxa"/>
                </w:tcPr>
                <w:p w:rsidR="0074713B" w:rsidRPr="0074713B" w:rsidRDefault="0074713B" w:rsidP="0074713B">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24</w:t>
                  </w:r>
                </w:p>
              </w:tc>
              <w:tc>
                <w:tcPr>
                  <w:tcW w:w="2871" w:type="dxa"/>
                </w:tcPr>
                <w:p w:rsidR="0074713B" w:rsidRPr="0074713B" w:rsidRDefault="0074713B" w:rsidP="0074713B">
                  <w:pPr>
                    <w:pStyle w:val="ac"/>
                    <w:shd w:val="clear" w:color="auto" w:fill="FFFFFF"/>
                    <w:spacing w:before="0" w:beforeAutospacing="0" w:after="0" w:afterAutospacing="0"/>
                    <w:jc w:val="both"/>
                    <w:rPr>
                      <w:sz w:val="22"/>
                      <w:szCs w:val="22"/>
                      <w:lang w:val="kk-KZ"/>
                    </w:rPr>
                  </w:pPr>
                  <w:r w:rsidRPr="0074713B">
                    <w:rPr>
                      <w:sz w:val="22"/>
                      <w:szCs w:val="22"/>
                      <w:lang w:val="kk-KZ"/>
                    </w:rPr>
                    <w:t>Держатель мочеприемника</w:t>
                  </w:r>
                </w:p>
              </w:tc>
              <w:tc>
                <w:tcPr>
                  <w:tcW w:w="7234" w:type="dxa"/>
                  <w:vAlign w:val="center"/>
                </w:tcPr>
                <w:p w:rsidR="0074713B" w:rsidRPr="0074713B" w:rsidRDefault="0074713B" w:rsidP="0074713B">
                  <w:pPr>
                    <w:pStyle w:val="a4"/>
                    <w:jc w:val="both"/>
                    <w:rPr>
                      <w:rFonts w:ascii="Times New Roman" w:hAnsi="Times New Roman"/>
                      <w:sz w:val="22"/>
                      <w:szCs w:val="22"/>
                    </w:rPr>
                  </w:pPr>
                  <w:r w:rsidRPr="0074713B">
                    <w:rPr>
                      <w:rFonts w:ascii="Times New Roman" w:hAnsi="Times New Roman"/>
                      <w:sz w:val="22"/>
                      <w:szCs w:val="22"/>
                    </w:rPr>
                    <w:t>Держатель мочеприёмника предназначен для установки мочеприёмника на раму ложа</w:t>
                  </w:r>
                  <w:r w:rsidRPr="0074713B">
                    <w:rPr>
                      <w:rFonts w:ascii="Times New Roman" w:hAnsi="Times New Roman"/>
                      <w:sz w:val="22"/>
                      <w:szCs w:val="22"/>
                      <w:lang w:val="kk-KZ"/>
                    </w:rPr>
                    <w:t>.</w:t>
                  </w:r>
                </w:p>
              </w:tc>
              <w:tc>
                <w:tcPr>
                  <w:tcW w:w="876" w:type="dxa"/>
                </w:tcPr>
                <w:p w:rsidR="0074713B" w:rsidRPr="0074713B" w:rsidRDefault="0074713B" w:rsidP="0074713B">
                  <w:pPr>
                    <w:jc w:val="center"/>
                    <w:rPr>
                      <w:rFonts w:ascii="Times New Roman" w:hAnsi="Times New Roman" w:cs="Times New Roman"/>
                    </w:rPr>
                  </w:pPr>
                  <w:r w:rsidRPr="0074713B">
                    <w:rPr>
                      <w:rFonts w:ascii="Times New Roman" w:hAnsi="Times New Roman" w:cs="Times New Roman"/>
                    </w:rPr>
                    <w:t>1 шт.</w:t>
                  </w:r>
                </w:p>
              </w:tc>
            </w:tr>
            <w:tr w:rsidR="0074713B" w:rsidRPr="0074713B" w:rsidTr="00D0722F">
              <w:tc>
                <w:tcPr>
                  <w:tcW w:w="569" w:type="dxa"/>
                </w:tcPr>
                <w:p w:rsidR="0074713B" w:rsidRPr="0074713B" w:rsidRDefault="0074713B" w:rsidP="0074713B">
                  <w:pPr>
                    <w:ind w:right="153"/>
                    <w:jc w:val="both"/>
                    <w:rPr>
                      <w:rFonts w:ascii="Times New Roman" w:hAnsi="Times New Roman" w:cs="Times New Roman"/>
                      <w:iCs/>
                      <w:color w:val="000000"/>
                      <w:lang w:val="kk-KZ"/>
                    </w:rPr>
                  </w:pPr>
                  <w:r w:rsidRPr="0074713B">
                    <w:rPr>
                      <w:rFonts w:ascii="Times New Roman" w:hAnsi="Times New Roman" w:cs="Times New Roman"/>
                      <w:iCs/>
                      <w:color w:val="000000"/>
                      <w:lang w:val="kk-KZ"/>
                    </w:rPr>
                    <w:t>25</w:t>
                  </w:r>
                </w:p>
              </w:tc>
              <w:tc>
                <w:tcPr>
                  <w:tcW w:w="2871" w:type="dxa"/>
                </w:tcPr>
                <w:p w:rsidR="0074713B" w:rsidRPr="0074713B" w:rsidRDefault="0074713B" w:rsidP="0074713B">
                  <w:pPr>
                    <w:pStyle w:val="ac"/>
                    <w:shd w:val="clear" w:color="auto" w:fill="FFFFFF"/>
                    <w:spacing w:before="0" w:beforeAutospacing="0" w:after="0" w:afterAutospacing="0"/>
                    <w:jc w:val="both"/>
                    <w:rPr>
                      <w:sz w:val="22"/>
                      <w:szCs w:val="22"/>
                      <w:lang w:val="kk-KZ"/>
                    </w:rPr>
                  </w:pPr>
                </w:p>
                <w:p w:rsidR="0074713B" w:rsidRPr="0074713B" w:rsidRDefault="0074713B" w:rsidP="0074713B">
                  <w:pPr>
                    <w:pStyle w:val="ac"/>
                    <w:shd w:val="clear" w:color="auto" w:fill="FFFFFF"/>
                    <w:spacing w:before="0" w:beforeAutospacing="0" w:after="0" w:afterAutospacing="0"/>
                    <w:jc w:val="both"/>
                    <w:rPr>
                      <w:sz w:val="22"/>
                      <w:szCs w:val="22"/>
                      <w:lang w:val="kk-KZ"/>
                    </w:rPr>
                  </w:pPr>
                  <w:r w:rsidRPr="0074713B">
                    <w:rPr>
                      <w:sz w:val="22"/>
                      <w:szCs w:val="22"/>
                      <w:lang w:val="kk-KZ"/>
                    </w:rPr>
                    <w:t>Аккумулятор</w:t>
                  </w:r>
                </w:p>
              </w:tc>
              <w:tc>
                <w:tcPr>
                  <w:tcW w:w="7234" w:type="dxa"/>
                  <w:vAlign w:val="center"/>
                </w:tcPr>
                <w:p w:rsidR="0074713B" w:rsidRPr="0074713B" w:rsidRDefault="0074713B" w:rsidP="0074713B">
                  <w:pPr>
                    <w:pStyle w:val="ac"/>
                    <w:shd w:val="clear" w:color="auto" w:fill="FFFFFF"/>
                    <w:spacing w:before="0" w:beforeAutospacing="0" w:after="0" w:afterAutospacing="0"/>
                    <w:jc w:val="both"/>
                    <w:rPr>
                      <w:sz w:val="22"/>
                      <w:szCs w:val="22"/>
                      <w:lang w:val="kk-KZ"/>
                    </w:rPr>
                  </w:pPr>
                  <w:r w:rsidRPr="0074713B">
                    <w:rPr>
                      <w:sz w:val="22"/>
                      <w:szCs w:val="22"/>
                    </w:rPr>
                    <w:t>Безопасность электрических регулировок на случай сбоя подачи электропитания обеспечена наличием встроенного аккумулятора, предназначенного для резервного использования</w:t>
                  </w:r>
                  <w:r w:rsidRPr="0074713B">
                    <w:rPr>
                      <w:sz w:val="22"/>
                      <w:szCs w:val="22"/>
                      <w:lang w:val="kk-KZ"/>
                    </w:rPr>
                    <w:t>.</w:t>
                  </w:r>
                </w:p>
              </w:tc>
              <w:tc>
                <w:tcPr>
                  <w:tcW w:w="876" w:type="dxa"/>
                </w:tcPr>
                <w:p w:rsidR="0074713B" w:rsidRPr="0074713B" w:rsidRDefault="0074713B" w:rsidP="0074713B">
                  <w:pPr>
                    <w:jc w:val="center"/>
                    <w:rPr>
                      <w:rFonts w:ascii="Times New Roman" w:hAnsi="Times New Roman" w:cs="Times New Roman"/>
                    </w:rPr>
                  </w:pPr>
                  <w:r w:rsidRPr="0074713B">
                    <w:rPr>
                      <w:rFonts w:ascii="Times New Roman" w:hAnsi="Times New Roman" w:cs="Times New Roman"/>
                    </w:rPr>
                    <w:t>1 шт.</w:t>
                  </w:r>
                </w:p>
              </w:tc>
            </w:tr>
          </w:tbl>
          <w:p w:rsidR="00B75538" w:rsidRPr="0074713B" w:rsidRDefault="0074713B" w:rsidP="00AB0F55">
            <w:pPr>
              <w:ind w:left="17" w:right="153"/>
              <w:jc w:val="both"/>
              <w:rPr>
                <w:rFonts w:ascii="Times New Roman" w:hAnsi="Times New Roman" w:cs="Times New Roman"/>
                <w:i/>
                <w:iCs/>
                <w:color w:val="000000"/>
                <w:lang w:val="kk-KZ"/>
              </w:rPr>
            </w:pPr>
            <w:r w:rsidRPr="0074713B">
              <w:rPr>
                <w:rFonts w:ascii="Times New Roman" w:hAnsi="Times New Roman" w:cs="Times New Roman"/>
                <w:b/>
                <w:bCs/>
              </w:rPr>
              <w:t>Требования к условиям эксплуатации</w:t>
            </w:r>
          </w:p>
          <w:p w:rsidR="0074713B" w:rsidRPr="0074713B" w:rsidRDefault="0074713B" w:rsidP="0074713B">
            <w:pPr>
              <w:jc w:val="both"/>
              <w:rPr>
                <w:rFonts w:ascii="Times New Roman" w:hAnsi="Times New Roman" w:cs="Times New Roman"/>
                <w:color w:val="000000"/>
                <w:lang w:val="kk-KZ"/>
              </w:rPr>
            </w:pPr>
            <w:r w:rsidRPr="0074713B">
              <w:rPr>
                <w:rFonts w:ascii="Times New Roman" w:hAnsi="Times New Roman" w:cs="Times New Roman"/>
                <w:color w:val="000000"/>
              </w:rPr>
              <w:t>Температура окружающей среды: + 5 ℃ ~ + 40 ℃. b)</w:t>
            </w:r>
            <w:r w:rsidRPr="0074713B">
              <w:rPr>
                <w:rFonts w:ascii="Times New Roman" w:hAnsi="Times New Roman" w:cs="Times New Roman"/>
                <w:color w:val="000000"/>
              </w:rPr>
              <w:tab/>
            </w:r>
          </w:p>
          <w:p w:rsidR="0074713B" w:rsidRPr="0074713B" w:rsidRDefault="0074713B" w:rsidP="0074713B">
            <w:pPr>
              <w:jc w:val="both"/>
              <w:rPr>
                <w:rFonts w:ascii="Times New Roman" w:hAnsi="Times New Roman" w:cs="Times New Roman"/>
                <w:color w:val="000000"/>
                <w:lang w:val="kk-KZ"/>
              </w:rPr>
            </w:pPr>
            <w:r w:rsidRPr="0074713B">
              <w:rPr>
                <w:rFonts w:ascii="Times New Roman" w:hAnsi="Times New Roman" w:cs="Times New Roman"/>
                <w:color w:val="000000"/>
              </w:rPr>
              <w:t xml:space="preserve">Относительная влажность: ≤ 85%. </w:t>
            </w:r>
          </w:p>
          <w:p w:rsidR="0074713B" w:rsidRPr="0074713B" w:rsidRDefault="0074713B" w:rsidP="0074713B">
            <w:pPr>
              <w:jc w:val="both"/>
              <w:rPr>
                <w:rFonts w:ascii="Times New Roman" w:hAnsi="Times New Roman" w:cs="Times New Roman"/>
                <w:color w:val="000000"/>
                <w:lang w:val="kk-KZ"/>
              </w:rPr>
            </w:pPr>
            <w:r w:rsidRPr="0074713B">
              <w:rPr>
                <w:rFonts w:ascii="Times New Roman" w:hAnsi="Times New Roman" w:cs="Times New Roman"/>
                <w:color w:val="000000"/>
              </w:rPr>
              <w:t xml:space="preserve">Атмосферное давление: 70 кПа ~ 106 кПа. </w:t>
            </w:r>
          </w:p>
          <w:p w:rsidR="0074713B" w:rsidRPr="0074713B" w:rsidRDefault="0074713B" w:rsidP="0074713B">
            <w:pPr>
              <w:jc w:val="both"/>
              <w:rPr>
                <w:rFonts w:ascii="Times New Roman" w:hAnsi="Times New Roman" w:cs="Times New Roman"/>
                <w:color w:val="000000"/>
                <w:lang w:val="kk-KZ"/>
              </w:rPr>
            </w:pPr>
            <w:r w:rsidRPr="0074713B">
              <w:rPr>
                <w:rFonts w:ascii="Times New Roman" w:hAnsi="Times New Roman" w:cs="Times New Roman"/>
                <w:color w:val="000000"/>
              </w:rPr>
              <w:t xml:space="preserve">Напряжение питания: 100-220 ± 22 В переменного тока; </w:t>
            </w:r>
          </w:p>
          <w:p w:rsidR="00AB0F55" w:rsidRPr="0074713B" w:rsidRDefault="0074713B" w:rsidP="0074713B">
            <w:pPr>
              <w:ind w:left="17" w:right="153"/>
              <w:jc w:val="both"/>
              <w:rPr>
                <w:rFonts w:ascii="Times New Roman" w:hAnsi="Times New Roman" w:cs="Times New Roman"/>
                <w:color w:val="000000"/>
              </w:rPr>
            </w:pPr>
            <w:r w:rsidRPr="0074713B">
              <w:rPr>
                <w:rFonts w:ascii="Times New Roman" w:hAnsi="Times New Roman" w:cs="Times New Roman"/>
                <w:color w:val="000000"/>
              </w:rPr>
              <w:t>Частота сети: 50 ± 5 Гц</w:t>
            </w:r>
          </w:p>
          <w:p w:rsidR="0074713B" w:rsidRPr="0074713B" w:rsidRDefault="0074713B" w:rsidP="0074713B">
            <w:pPr>
              <w:tabs>
                <w:tab w:val="left" w:pos="870"/>
                <w:tab w:val="left" w:pos="975"/>
              </w:tabs>
              <w:rPr>
                <w:rFonts w:ascii="Times New Roman" w:eastAsia="Times New Roman" w:hAnsi="Times New Roman" w:cs="Times New Roman"/>
                <w:lang w:eastAsia="ru-RU"/>
              </w:rPr>
            </w:pPr>
            <w:r w:rsidRPr="0074713B">
              <w:rPr>
                <w:rFonts w:ascii="Times New Roman" w:eastAsia="Times New Roman" w:hAnsi="Times New Roman" w:cs="Times New Roman"/>
                <w:lang w:eastAsia="ru-RU"/>
              </w:rPr>
              <w:t>Гарантийное сервисное обслуживание МИ не менее 37 месяцев.</w:t>
            </w:r>
          </w:p>
          <w:p w:rsidR="0074713B" w:rsidRPr="0074713B" w:rsidRDefault="0074713B" w:rsidP="0074713B">
            <w:pPr>
              <w:tabs>
                <w:tab w:val="left" w:pos="870"/>
                <w:tab w:val="left" w:pos="975"/>
              </w:tabs>
              <w:rPr>
                <w:rFonts w:ascii="Times New Roman" w:eastAsia="Times New Roman" w:hAnsi="Times New Roman" w:cs="Times New Roman"/>
                <w:lang w:eastAsia="ru-RU"/>
              </w:rPr>
            </w:pPr>
            <w:r w:rsidRPr="0074713B">
              <w:rPr>
                <w:rFonts w:ascii="Times New Roman" w:eastAsia="Times New Roman" w:hAnsi="Times New Roman" w:cs="Times New Roman"/>
                <w:lang w:eastAsia="ru-RU"/>
              </w:rPr>
              <w:t>Плановое техническое обслуживание должно проводиться не реже чем 1 раз в квартал.</w:t>
            </w:r>
          </w:p>
          <w:p w:rsidR="0074713B" w:rsidRPr="0074713B" w:rsidRDefault="0074713B" w:rsidP="0074713B">
            <w:pPr>
              <w:tabs>
                <w:tab w:val="left" w:pos="870"/>
                <w:tab w:val="left" w:pos="975"/>
              </w:tabs>
              <w:rPr>
                <w:rFonts w:ascii="Times New Roman" w:eastAsia="Times New Roman" w:hAnsi="Times New Roman" w:cs="Times New Roman"/>
                <w:lang w:eastAsia="ru-RU"/>
              </w:rPr>
            </w:pPr>
            <w:r w:rsidRPr="0074713B">
              <w:rPr>
                <w:rFonts w:ascii="Times New Roman" w:eastAsia="Times New Roman" w:hAnsi="Times New Roman" w:cs="Times New Roman"/>
                <w:lang w:eastAsia="ru-RU"/>
              </w:rPr>
              <w:t>Работы по техническому обслуживанию выполняются в соответствии с требованиями эксплуатационной документации и должны включать в себя:</w:t>
            </w:r>
          </w:p>
          <w:p w:rsidR="0074713B" w:rsidRPr="0074713B" w:rsidRDefault="0074713B" w:rsidP="0074713B">
            <w:pPr>
              <w:tabs>
                <w:tab w:val="left" w:pos="870"/>
                <w:tab w:val="left" w:pos="975"/>
              </w:tabs>
              <w:rPr>
                <w:rFonts w:ascii="Times New Roman" w:eastAsia="Times New Roman" w:hAnsi="Times New Roman" w:cs="Times New Roman"/>
                <w:lang w:eastAsia="ru-RU"/>
              </w:rPr>
            </w:pPr>
            <w:r w:rsidRPr="0074713B">
              <w:rPr>
                <w:rFonts w:ascii="Times New Roman" w:eastAsia="Times New Roman" w:hAnsi="Times New Roman" w:cs="Times New Roman"/>
                <w:lang w:eastAsia="ru-RU"/>
              </w:rPr>
              <w:t>- замену отработавших ресурс составных частей;</w:t>
            </w:r>
          </w:p>
          <w:p w:rsidR="0074713B" w:rsidRPr="0074713B" w:rsidRDefault="0074713B" w:rsidP="0074713B">
            <w:pPr>
              <w:tabs>
                <w:tab w:val="left" w:pos="870"/>
                <w:tab w:val="left" w:pos="975"/>
              </w:tabs>
              <w:rPr>
                <w:rFonts w:ascii="Times New Roman" w:eastAsia="Times New Roman" w:hAnsi="Times New Roman" w:cs="Times New Roman"/>
                <w:lang w:eastAsia="ru-RU"/>
              </w:rPr>
            </w:pPr>
            <w:r w:rsidRPr="0074713B">
              <w:rPr>
                <w:rFonts w:ascii="Times New Roman" w:eastAsia="Times New Roman" w:hAnsi="Times New Roman" w:cs="Times New Roman"/>
                <w:lang w:eastAsia="ru-RU"/>
              </w:rPr>
              <w:t>- замене или восстановлении отдельных частей МИ;</w:t>
            </w:r>
          </w:p>
          <w:p w:rsidR="0074713B" w:rsidRPr="0074713B" w:rsidRDefault="0074713B" w:rsidP="0074713B">
            <w:pPr>
              <w:tabs>
                <w:tab w:val="left" w:pos="870"/>
                <w:tab w:val="left" w:pos="975"/>
              </w:tabs>
              <w:rPr>
                <w:rFonts w:ascii="Times New Roman" w:eastAsia="Times New Roman" w:hAnsi="Times New Roman" w:cs="Times New Roman"/>
                <w:lang w:eastAsia="ru-RU"/>
              </w:rPr>
            </w:pPr>
            <w:r w:rsidRPr="0074713B">
              <w:rPr>
                <w:rFonts w:ascii="Times New Roman" w:eastAsia="Times New Roman" w:hAnsi="Times New Roman" w:cs="Times New Roman"/>
                <w:lang w:eastAsia="ru-RU"/>
              </w:rPr>
              <w:t>- настройку и регулировку изделия; специфические для данного изделия работы и т.п.;</w:t>
            </w:r>
          </w:p>
          <w:p w:rsidR="0074713B" w:rsidRPr="0074713B" w:rsidRDefault="0074713B" w:rsidP="0074713B">
            <w:pPr>
              <w:tabs>
                <w:tab w:val="left" w:pos="870"/>
                <w:tab w:val="left" w:pos="975"/>
              </w:tabs>
              <w:rPr>
                <w:rFonts w:ascii="Times New Roman" w:eastAsia="Times New Roman" w:hAnsi="Times New Roman" w:cs="Times New Roman"/>
                <w:lang w:eastAsia="ru-RU"/>
              </w:rPr>
            </w:pPr>
            <w:r w:rsidRPr="0074713B">
              <w:rPr>
                <w:rFonts w:ascii="Times New Roman" w:eastAsia="Times New Roman" w:hAnsi="Times New Roman" w:cs="Times New Roman"/>
                <w:lang w:eastAsia="ru-RU"/>
              </w:rPr>
              <w:t>- чистку, смазку и при необходимости переборку основных механизмов и узлов;</w:t>
            </w:r>
          </w:p>
          <w:p w:rsidR="0074713B" w:rsidRPr="0074713B" w:rsidRDefault="0074713B" w:rsidP="0074713B">
            <w:pPr>
              <w:tabs>
                <w:tab w:val="left" w:pos="870"/>
                <w:tab w:val="left" w:pos="975"/>
              </w:tabs>
              <w:rPr>
                <w:rFonts w:ascii="Times New Roman" w:eastAsia="Times New Roman" w:hAnsi="Times New Roman" w:cs="Times New Roman"/>
                <w:lang w:eastAsia="ru-RU"/>
              </w:rPr>
            </w:pPr>
            <w:r w:rsidRPr="0074713B">
              <w:rPr>
                <w:rFonts w:ascii="Times New Roman" w:eastAsia="Times New Roman" w:hAnsi="Times New Roman" w:cs="Times New Roman"/>
                <w:lang w:eastAsia="ru-RU"/>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w:t>
            </w:r>
            <w:r w:rsidRPr="0074713B">
              <w:rPr>
                <w:rFonts w:ascii="Times New Roman" w:eastAsia="Times New Roman" w:hAnsi="Times New Roman" w:cs="Times New Roman"/>
                <w:lang w:val="kk-KZ" w:eastAsia="ru-RU"/>
              </w:rPr>
              <w:t xml:space="preserve"> </w:t>
            </w:r>
            <w:r w:rsidRPr="0074713B">
              <w:rPr>
                <w:rFonts w:ascii="Times New Roman" w:eastAsia="Times New Roman" w:hAnsi="Times New Roman" w:cs="Times New Roman"/>
                <w:lang w:eastAsia="ru-RU"/>
              </w:rPr>
              <w:t>разборкой);</w:t>
            </w:r>
          </w:p>
          <w:p w:rsidR="0074713B" w:rsidRPr="0074713B" w:rsidRDefault="0074713B" w:rsidP="0074713B">
            <w:pPr>
              <w:ind w:left="17" w:right="153"/>
              <w:jc w:val="both"/>
              <w:rPr>
                <w:rFonts w:ascii="Times New Roman" w:hAnsi="Times New Roman" w:cs="Times New Roman"/>
                <w:b/>
                <w:color w:val="000000"/>
              </w:rPr>
            </w:pPr>
            <w:r w:rsidRPr="0074713B">
              <w:rPr>
                <w:rFonts w:ascii="Times New Roman" w:eastAsia="Times New Roman" w:hAnsi="Times New Roman" w:cs="Times New Roman"/>
                <w:lang w:eastAsia="ru-RU"/>
              </w:rPr>
              <w:t>- иные указанные в эксплуатационной документации операции, специфические для конкретного типа изделий.</w:t>
            </w:r>
          </w:p>
          <w:p w:rsidR="0074713B" w:rsidRPr="0074713B" w:rsidRDefault="0074713B" w:rsidP="0074713B">
            <w:pPr>
              <w:ind w:left="17" w:right="153"/>
              <w:jc w:val="both"/>
              <w:rPr>
                <w:rFonts w:ascii="Times New Roman" w:eastAsia="Times New Roman" w:hAnsi="Times New Roman" w:cs="Times New Roman"/>
                <w:b/>
                <w:lang w:val="kk-KZ"/>
              </w:rPr>
            </w:pPr>
          </w:p>
        </w:tc>
        <w:tc>
          <w:tcPr>
            <w:tcW w:w="598" w:type="dxa"/>
          </w:tcPr>
          <w:p w:rsidR="00C80D4B" w:rsidRPr="0074713B" w:rsidRDefault="008E447D" w:rsidP="00C80D4B">
            <w:pPr>
              <w:jc w:val="center"/>
              <w:rPr>
                <w:rFonts w:ascii="Times New Roman" w:hAnsi="Times New Roman" w:cs="Times New Roman"/>
                <w:lang w:val="kk-KZ"/>
              </w:rPr>
            </w:pPr>
            <w:r w:rsidRPr="0074713B">
              <w:rPr>
                <w:rFonts w:ascii="Times New Roman" w:hAnsi="Times New Roman" w:cs="Times New Roman"/>
                <w:lang w:val="kk-KZ"/>
              </w:rPr>
              <w:lastRenderedPageBreak/>
              <w:t>Шт</w:t>
            </w:r>
          </w:p>
        </w:tc>
        <w:tc>
          <w:tcPr>
            <w:tcW w:w="640" w:type="dxa"/>
          </w:tcPr>
          <w:p w:rsidR="00C80D4B" w:rsidRPr="0074713B" w:rsidRDefault="008E447D" w:rsidP="00C80D4B">
            <w:pPr>
              <w:jc w:val="center"/>
              <w:rPr>
                <w:rFonts w:ascii="Times New Roman" w:hAnsi="Times New Roman" w:cs="Times New Roman"/>
                <w:lang w:val="kk-KZ"/>
              </w:rPr>
            </w:pPr>
            <w:r w:rsidRPr="0074713B">
              <w:rPr>
                <w:rFonts w:ascii="Times New Roman" w:hAnsi="Times New Roman" w:cs="Times New Roman"/>
                <w:lang w:val="kk-KZ"/>
              </w:rPr>
              <w:t>8</w:t>
            </w:r>
          </w:p>
        </w:tc>
      </w:tr>
      <w:tr w:rsidR="00C80D4B" w:rsidRPr="00AA7E77" w:rsidTr="00EC3106">
        <w:tc>
          <w:tcPr>
            <w:tcW w:w="417" w:type="dxa"/>
          </w:tcPr>
          <w:p w:rsidR="00C80D4B" w:rsidRPr="00AA7E77" w:rsidRDefault="00C80D4B" w:rsidP="00C80D4B">
            <w:pPr>
              <w:jc w:val="center"/>
              <w:rPr>
                <w:rFonts w:ascii="Times New Roman" w:eastAsia="Times New Roman" w:hAnsi="Times New Roman" w:cs="Times New Roman"/>
                <w:sz w:val="20"/>
                <w:szCs w:val="20"/>
                <w:lang w:val="kk-KZ"/>
              </w:rPr>
            </w:pPr>
            <w:r w:rsidRPr="00AA7E77">
              <w:rPr>
                <w:rFonts w:ascii="Times New Roman" w:eastAsia="Times New Roman" w:hAnsi="Times New Roman" w:cs="Times New Roman"/>
                <w:sz w:val="20"/>
                <w:szCs w:val="20"/>
                <w:lang w:val="kk-KZ"/>
              </w:rPr>
              <w:lastRenderedPageBreak/>
              <w:t>2</w:t>
            </w:r>
          </w:p>
        </w:tc>
        <w:tc>
          <w:tcPr>
            <w:tcW w:w="2985" w:type="dxa"/>
          </w:tcPr>
          <w:p w:rsidR="00C80D4B" w:rsidRPr="00F90FC5" w:rsidRDefault="00001605" w:rsidP="00C80D4B">
            <w:pPr>
              <w:rPr>
                <w:rFonts w:ascii="Times New Roman" w:hAnsi="Times New Roman" w:cs="Times New Roman"/>
                <w:lang w:val="kk-KZ"/>
              </w:rPr>
            </w:pPr>
            <w:r w:rsidRPr="00F90FC5">
              <w:rPr>
                <w:rFonts w:ascii="Times New Roman" w:hAnsi="Times New Roman" w:cs="Times New Roman"/>
              </w:rPr>
              <w:t>Стол операционный</w:t>
            </w:r>
            <w:r w:rsidRPr="00F90FC5">
              <w:rPr>
                <w:rFonts w:ascii="Times New Roman" w:hAnsi="Times New Roman" w:cs="Times New Roman"/>
                <w:lang w:val="kk-KZ"/>
              </w:rPr>
              <w:t xml:space="preserve"> для пациента</w:t>
            </w:r>
          </w:p>
        </w:tc>
        <w:tc>
          <w:tcPr>
            <w:tcW w:w="11057" w:type="dxa"/>
          </w:tcPr>
          <w:tbl>
            <w:tblPr>
              <w:tblW w:w="115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321"/>
              <w:gridCol w:w="7129"/>
              <w:gridCol w:w="1282"/>
              <w:gridCol w:w="18"/>
            </w:tblGrid>
            <w:tr w:rsidR="00001605" w:rsidRPr="00F90FC5" w:rsidTr="00895737">
              <w:trPr>
                <w:gridAfter w:val="1"/>
                <w:wAfter w:w="18" w:type="dxa"/>
                <w:trHeight w:val="608"/>
                <w:jc w:val="right"/>
              </w:trPr>
              <w:tc>
                <w:tcPr>
                  <w:tcW w:w="817" w:type="dxa"/>
                  <w:tcBorders>
                    <w:top w:val="single" w:sz="4" w:space="0" w:color="auto"/>
                    <w:left w:val="single" w:sz="4" w:space="0" w:color="auto"/>
                    <w:right w:val="single" w:sz="4" w:space="0" w:color="auto"/>
                  </w:tcBorders>
                  <w:hideMark/>
                </w:tcPr>
                <w:p w:rsidR="00001605" w:rsidRPr="00F90FC5" w:rsidRDefault="00001605" w:rsidP="00001605">
                  <w:pPr>
                    <w:numPr>
                      <w:ilvl w:val="0"/>
                      <w:numId w:val="4"/>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right w:val="single" w:sz="4" w:space="0" w:color="auto"/>
                  </w:tcBorders>
                </w:tcPr>
                <w:p w:rsidR="00001605" w:rsidRPr="00ED4373" w:rsidRDefault="00001605" w:rsidP="00F90FC5">
                  <w:pPr>
                    <w:spacing w:after="0"/>
                    <w:rPr>
                      <w:rFonts w:ascii="Times New Roman" w:hAnsi="Times New Roman" w:cs="Times New Roman"/>
                      <w:sz w:val="20"/>
                      <w:szCs w:val="20"/>
                    </w:rPr>
                  </w:pPr>
                  <w:r w:rsidRPr="00ED4373">
                    <w:rPr>
                      <w:rFonts w:ascii="Times New Roman" w:hAnsi="Times New Roman" w:cs="Times New Roman"/>
                      <w:sz w:val="20"/>
                      <w:szCs w:val="20"/>
                    </w:rPr>
                    <w:t>Стол операционный</w:t>
                  </w:r>
                </w:p>
              </w:tc>
              <w:tc>
                <w:tcPr>
                  <w:tcW w:w="7129" w:type="dxa"/>
                  <w:tcBorders>
                    <w:top w:val="single" w:sz="4" w:space="0" w:color="auto"/>
                    <w:left w:val="single" w:sz="4" w:space="0" w:color="auto"/>
                    <w:right w:val="single" w:sz="4" w:space="0" w:color="auto"/>
                  </w:tcBorders>
                </w:tcPr>
                <w:p w:rsidR="00001605" w:rsidRPr="00F90FC5" w:rsidRDefault="00001605" w:rsidP="00F90FC5">
                  <w:pPr>
                    <w:spacing w:after="0"/>
                    <w:jc w:val="both"/>
                    <w:rPr>
                      <w:rFonts w:ascii="Times New Roman" w:hAnsi="Times New Roman" w:cs="Times New Roman"/>
                      <w:color w:val="000000" w:themeColor="text1"/>
                      <w:sz w:val="20"/>
                      <w:szCs w:val="20"/>
                      <w:shd w:val="clear" w:color="auto" w:fill="FFFFFF"/>
                      <w:lang w:val="kk-KZ"/>
                    </w:rPr>
                  </w:pPr>
                  <w:r w:rsidRPr="00F90FC5">
                    <w:rPr>
                      <w:rFonts w:ascii="Times New Roman" w:hAnsi="Times New Roman" w:cs="Times New Roman"/>
                      <w:color w:val="000000" w:themeColor="text1"/>
                      <w:sz w:val="20"/>
                      <w:szCs w:val="20"/>
                      <w:shd w:val="clear" w:color="auto" w:fill="FFFFFF"/>
                    </w:rPr>
                    <w:t xml:space="preserve">Операционный стол с </w:t>
                  </w:r>
                  <w:r w:rsidRPr="00F90FC5">
                    <w:rPr>
                      <w:rFonts w:ascii="Times New Roman" w:hAnsi="Times New Roman" w:cs="Times New Roman"/>
                      <w:color w:val="000000" w:themeColor="text1"/>
                      <w:sz w:val="20"/>
                      <w:szCs w:val="20"/>
                    </w:rPr>
                    <w:t>ортопедической тракцией</w:t>
                  </w:r>
                  <w:r w:rsidRPr="00F90FC5">
                    <w:rPr>
                      <w:rFonts w:ascii="Times New Roman" w:hAnsi="Times New Roman" w:cs="Times New Roman"/>
                      <w:color w:val="000000" w:themeColor="text1"/>
                      <w:sz w:val="20"/>
                      <w:szCs w:val="20"/>
                      <w:shd w:val="clear" w:color="auto" w:fill="FFFFFF"/>
                    </w:rPr>
                    <w:t xml:space="preserve"> используется для общих операций, полностью электрический, с переключателем для управления подъемом (вверх/вниз). Вес брутто не более: 270 кг, вес нетто не более: 220 кг, </w:t>
                  </w:r>
                  <w:r w:rsidRPr="00F90FC5">
                    <w:rPr>
                      <w:rFonts w:ascii="Times New Roman" w:hAnsi="Times New Roman" w:cs="Times New Roman"/>
                      <w:color w:val="000000" w:themeColor="text1"/>
                      <w:sz w:val="20"/>
                      <w:szCs w:val="20"/>
                      <w:shd w:val="clear" w:color="auto" w:fill="FFFFFF"/>
                    </w:rPr>
                    <w:lastRenderedPageBreak/>
                    <w:t>длина не менее 2100мм× ширина не менее 500мм× высота не менее от 800мм до 1000мм. Безопасная рабочая нагрузка на стол составляет не менее 173 кг</w:t>
                  </w:r>
                  <w:r w:rsidRPr="00F90FC5">
                    <w:rPr>
                      <w:rFonts w:ascii="Times New Roman" w:hAnsi="Times New Roman" w:cs="Times New Roman"/>
                      <w:color w:val="000000" w:themeColor="text1"/>
                      <w:sz w:val="20"/>
                      <w:szCs w:val="20"/>
                      <w:shd w:val="clear" w:color="auto" w:fill="FFFFFF"/>
                      <w:lang w:val="kk-KZ"/>
                    </w:rPr>
                    <w:t>.</w:t>
                  </w:r>
                  <w:r w:rsidRPr="00F90FC5">
                    <w:rPr>
                      <w:rFonts w:ascii="Times New Roman" w:hAnsi="Times New Roman" w:cs="Times New Roman"/>
                      <w:color w:val="000000" w:themeColor="text1"/>
                      <w:sz w:val="20"/>
                      <w:szCs w:val="20"/>
                      <w:shd w:val="clear" w:color="auto" w:fill="FFFFFF"/>
                    </w:rPr>
                    <w:t xml:space="preserve">  </w:t>
                  </w:r>
                </w:p>
                <w:p w:rsidR="00001605" w:rsidRPr="00F90FC5" w:rsidRDefault="00001605" w:rsidP="00F90FC5">
                  <w:pPr>
                    <w:spacing w:after="0"/>
                    <w:jc w:val="both"/>
                    <w:rPr>
                      <w:rFonts w:ascii="Times New Roman" w:hAnsi="Times New Roman" w:cs="Times New Roman"/>
                      <w:color w:val="000000" w:themeColor="text1"/>
                      <w:sz w:val="20"/>
                      <w:szCs w:val="20"/>
                    </w:rPr>
                  </w:pPr>
                  <w:r w:rsidRPr="00F90FC5">
                    <w:rPr>
                      <w:rFonts w:ascii="Times New Roman" w:hAnsi="Times New Roman" w:cs="Times New Roman"/>
                      <w:color w:val="000000" w:themeColor="text1"/>
                      <w:sz w:val="20"/>
                      <w:szCs w:val="20"/>
                    </w:rPr>
                    <w:t>Обратный тренделенбург/Тренделенбург не менее  22º/25º</w:t>
                  </w:r>
                </w:p>
                <w:p w:rsidR="00001605" w:rsidRPr="00F90FC5" w:rsidRDefault="00001605" w:rsidP="00F90FC5">
                  <w:pPr>
                    <w:spacing w:after="0"/>
                    <w:jc w:val="both"/>
                    <w:rPr>
                      <w:rFonts w:ascii="Times New Roman" w:hAnsi="Times New Roman" w:cs="Times New Roman"/>
                      <w:color w:val="000000" w:themeColor="text1"/>
                      <w:sz w:val="20"/>
                      <w:szCs w:val="20"/>
                    </w:rPr>
                  </w:pPr>
                  <w:r w:rsidRPr="00F90FC5">
                    <w:rPr>
                      <w:rFonts w:ascii="Times New Roman" w:hAnsi="Times New Roman" w:cs="Times New Roman"/>
                      <w:color w:val="000000" w:themeColor="text1"/>
                      <w:sz w:val="20"/>
                      <w:szCs w:val="20"/>
                    </w:rPr>
                    <w:t>Боковой наклон вправо/влево</w:t>
                  </w:r>
                  <w:r w:rsidRPr="00F90FC5">
                    <w:rPr>
                      <w:rFonts w:ascii="Times New Roman" w:hAnsi="Times New Roman" w:cs="Times New Roman"/>
                      <w:color w:val="000000" w:themeColor="text1"/>
                      <w:sz w:val="20"/>
                      <w:szCs w:val="20"/>
                      <w:shd w:val="clear" w:color="auto" w:fill="FFFFFF"/>
                    </w:rPr>
                    <w:t xml:space="preserve"> не менее</w:t>
                  </w:r>
                  <w:r w:rsidRPr="00F90FC5">
                    <w:rPr>
                      <w:rFonts w:ascii="Times New Roman" w:hAnsi="Times New Roman" w:cs="Times New Roman"/>
                      <w:color w:val="000000" w:themeColor="text1"/>
                      <w:sz w:val="20"/>
                      <w:szCs w:val="20"/>
                    </w:rPr>
                    <w:t xml:space="preserve"> 20º/20º</w:t>
                  </w:r>
                </w:p>
                <w:p w:rsidR="00001605" w:rsidRPr="00F90FC5" w:rsidRDefault="00001605" w:rsidP="00F90FC5">
                  <w:pPr>
                    <w:spacing w:after="0"/>
                    <w:jc w:val="both"/>
                    <w:rPr>
                      <w:rFonts w:ascii="Times New Roman" w:hAnsi="Times New Roman" w:cs="Times New Roman"/>
                      <w:color w:val="000000" w:themeColor="text1"/>
                      <w:sz w:val="20"/>
                      <w:szCs w:val="20"/>
                    </w:rPr>
                  </w:pPr>
                  <w:r w:rsidRPr="00F90FC5">
                    <w:rPr>
                      <w:rFonts w:ascii="Times New Roman" w:hAnsi="Times New Roman" w:cs="Times New Roman"/>
                      <w:color w:val="000000" w:themeColor="text1"/>
                      <w:sz w:val="20"/>
                      <w:szCs w:val="20"/>
                    </w:rPr>
                    <w:t>Подголовник (вверх/вниз)</w:t>
                  </w:r>
                  <w:r w:rsidRPr="00F90FC5">
                    <w:rPr>
                      <w:rFonts w:ascii="Times New Roman" w:hAnsi="Times New Roman" w:cs="Times New Roman"/>
                      <w:color w:val="000000" w:themeColor="text1"/>
                      <w:sz w:val="20"/>
                      <w:szCs w:val="20"/>
                      <w:shd w:val="clear" w:color="auto" w:fill="FFFFFF"/>
                    </w:rPr>
                    <w:t xml:space="preserve"> не менее</w:t>
                  </w:r>
                  <w:r w:rsidRPr="00F90FC5">
                    <w:rPr>
                      <w:rFonts w:ascii="Times New Roman" w:hAnsi="Times New Roman" w:cs="Times New Roman"/>
                      <w:color w:val="000000" w:themeColor="text1"/>
                      <w:sz w:val="20"/>
                      <w:szCs w:val="20"/>
                    </w:rPr>
                    <w:t xml:space="preserve"> 45º/90º</w:t>
                  </w:r>
                </w:p>
                <w:p w:rsidR="00001605" w:rsidRPr="00F90FC5" w:rsidRDefault="00001605" w:rsidP="00F90FC5">
                  <w:pPr>
                    <w:spacing w:after="0"/>
                    <w:jc w:val="both"/>
                    <w:rPr>
                      <w:rFonts w:ascii="Times New Roman" w:hAnsi="Times New Roman" w:cs="Times New Roman"/>
                      <w:color w:val="000000" w:themeColor="text1"/>
                      <w:sz w:val="20"/>
                      <w:szCs w:val="20"/>
                    </w:rPr>
                  </w:pPr>
                  <w:r w:rsidRPr="00F90FC5">
                    <w:rPr>
                      <w:rFonts w:ascii="Times New Roman" w:hAnsi="Times New Roman" w:cs="Times New Roman"/>
                      <w:color w:val="000000" w:themeColor="text1"/>
                      <w:sz w:val="20"/>
                      <w:szCs w:val="20"/>
                    </w:rPr>
                    <w:t>Ножная пластина (вверх/вниз)</w:t>
                  </w:r>
                  <w:r w:rsidRPr="00F90FC5">
                    <w:rPr>
                      <w:rFonts w:ascii="Times New Roman" w:hAnsi="Times New Roman" w:cs="Times New Roman"/>
                      <w:color w:val="000000" w:themeColor="text1"/>
                      <w:sz w:val="20"/>
                      <w:szCs w:val="20"/>
                      <w:shd w:val="clear" w:color="auto" w:fill="FFFFFF"/>
                    </w:rPr>
                    <w:t xml:space="preserve"> не менее</w:t>
                  </w:r>
                  <w:r w:rsidRPr="00F90FC5">
                    <w:rPr>
                      <w:rFonts w:ascii="Times New Roman" w:hAnsi="Times New Roman" w:cs="Times New Roman"/>
                      <w:color w:val="000000" w:themeColor="text1"/>
                      <w:sz w:val="20"/>
                      <w:szCs w:val="20"/>
                    </w:rPr>
                    <w:t xml:space="preserve"> 15º/90º</w:t>
                  </w:r>
                </w:p>
                <w:p w:rsidR="00001605" w:rsidRPr="00F90FC5" w:rsidRDefault="00001605" w:rsidP="00F90FC5">
                  <w:pPr>
                    <w:spacing w:after="0"/>
                    <w:jc w:val="both"/>
                    <w:rPr>
                      <w:rFonts w:ascii="Times New Roman" w:hAnsi="Times New Roman" w:cs="Times New Roman"/>
                      <w:color w:val="000000" w:themeColor="text1"/>
                      <w:sz w:val="20"/>
                      <w:szCs w:val="20"/>
                    </w:rPr>
                  </w:pPr>
                  <w:r w:rsidRPr="00F90FC5">
                    <w:rPr>
                      <w:rFonts w:ascii="Times New Roman" w:hAnsi="Times New Roman" w:cs="Times New Roman"/>
                      <w:color w:val="000000" w:themeColor="text1"/>
                      <w:sz w:val="20"/>
                      <w:szCs w:val="20"/>
                    </w:rPr>
                    <w:t>Горизонтальное положение ножной пластины</w:t>
                  </w:r>
                  <w:r w:rsidRPr="00F90FC5">
                    <w:rPr>
                      <w:rFonts w:ascii="Times New Roman" w:hAnsi="Times New Roman" w:cs="Times New Roman"/>
                      <w:color w:val="000000" w:themeColor="text1"/>
                      <w:sz w:val="20"/>
                      <w:szCs w:val="20"/>
                      <w:shd w:val="clear" w:color="auto" w:fill="FFFFFF"/>
                    </w:rPr>
                    <w:t xml:space="preserve"> не менее</w:t>
                  </w:r>
                  <w:r w:rsidRPr="00F90FC5">
                    <w:rPr>
                      <w:rFonts w:ascii="Times New Roman" w:hAnsi="Times New Roman" w:cs="Times New Roman"/>
                      <w:color w:val="000000" w:themeColor="text1"/>
                      <w:sz w:val="20"/>
                      <w:szCs w:val="20"/>
                    </w:rPr>
                    <w:t xml:space="preserve"> 90º</w:t>
                  </w:r>
                </w:p>
                <w:p w:rsidR="00001605" w:rsidRPr="00F90FC5" w:rsidRDefault="00001605" w:rsidP="00F90FC5">
                  <w:pPr>
                    <w:spacing w:after="0"/>
                    <w:jc w:val="both"/>
                    <w:rPr>
                      <w:rFonts w:ascii="Times New Roman" w:hAnsi="Times New Roman" w:cs="Times New Roman"/>
                      <w:color w:val="000000" w:themeColor="text1"/>
                      <w:sz w:val="20"/>
                      <w:szCs w:val="20"/>
                    </w:rPr>
                  </w:pPr>
                  <w:r w:rsidRPr="00F90FC5">
                    <w:rPr>
                      <w:rFonts w:ascii="Times New Roman" w:hAnsi="Times New Roman" w:cs="Times New Roman"/>
                      <w:color w:val="000000" w:themeColor="text1"/>
                      <w:sz w:val="20"/>
                      <w:szCs w:val="20"/>
                    </w:rPr>
                    <w:t>Спинка (вверх/вниз)</w:t>
                  </w:r>
                  <w:r w:rsidRPr="00F90FC5">
                    <w:rPr>
                      <w:rFonts w:ascii="Times New Roman" w:hAnsi="Times New Roman" w:cs="Times New Roman"/>
                      <w:color w:val="000000" w:themeColor="text1"/>
                      <w:sz w:val="20"/>
                      <w:szCs w:val="20"/>
                      <w:shd w:val="clear" w:color="auto" w:fill="FFFFFF"/>
                    </w:rPr>
                    <w:t xml:space="preserve"> не менее</w:t>
                  </w:r>
                  <w:r w:rsidRPr="00F90FC5">
                    <w:rPr>
                      <w:rFonts w:ascii="Times New Roman" w:hAnsi="Times New Roman" w:cs="Times New Roman"/>
                      <w:color w:val="000000" w:themeColor="text1"/>
                      <w:sz w:val="20"/>
                      <w:szCs w:val="20"/>
                    </w:rPr>
                    <w:t xml:space="preserve"> 75º/20º</w:t>
                  </w:r>
                </w:p>
                <w:p w:rsidR="00001605" w:rsidRPr="00F90FC5" w:rsidRDefault="00001605" w:rsidP="00F90FC5">
                  <w:pPr>
                    <w:spacing w:after="0"/>
                    <w:jc w:val="both"/>
                    <w:rPr>
                      <w:rFonts w:ascii="Times New Roman" w:hAnsi="Times New Roman" w:cs="Times New Roman"/>
                      <w:color w:val="000000" w:themeColor="text1"/>
                      <w:sz w:val="20"/>
                      <w:szCs w:val="20"/>
                    </w:rPr>
                  </w:pPr>
                  <w:r w:rsidRPr="00F90FC5">
                    <w:rPr>
                      <w:rFonts w:ascii="Times New Roman" w:hAnsi="Times New Roman" w:cs="Times New Roman"/>
                      <w:color w:val="000000" w:themeColor="text1"/>
                      <w:sz w:val="20"/>
                      <w:szCs w:val="20"/>
                    </w:rPr>
                    <w:t>Подъем почечного мостика</w:t>
                  </w:r>
                  <w:r w:rsidRPr="00F90FC5">
                    <w:rPr>
                      <w:rFonts w:ascii="Times New Roman" w:hAnsi="Times New Roman" w:cs="Times New Roman"/>
                      <w:color w:val="000000" w:themeColor="text1"/>
                      <w:sz w:val="20"/>
                      <w:szCs w:val="20"/>
                      <w:shd w:val="clear" w:color="auto" w:fill="FFFFFF"/>
                    </w:rPr>
                    <w:t xml:space="preserve"> не менее</w:t>
                  </w:r>
                  <w:r w:rsidRPr="00F90FC5">
                    <w:rPr>
                      <w:rFonts w:ascii="Times New Roman" w:hAnsi="Times New Roman" w:cs="Times New Roman"/>
                      <w:color w:val="000000" w:themeColor="text1"/>
                      <w:sz w:val="20"/>
                      <w:szCs w:val="20"/>
                    </w:rPr>
                    <w:t xml:space="preserve"> 110 мм</w:t>
                  </w:r>
                </w:p>
                <w:p w:rsidR="00001605" w:rsidRPr="00F90FC5" w:rsidRDefault="00001605" w:rsidP="00F90FC5">
                  <w:pPr>
                    <w:shd w:val="clear" w:color="auto" w:fill="FFFFFF"/>
                    <w:spacing w:after="0"/>
                    <w:jc w:val="both"/>
                    <w:rPr>
                      <w:rFonts w:ascii="Times New Roman" w:hAnsi="Times New Roman" w:cs="Times New Roman"/>
                      <w:spacing w:val="-1"/>
                      <w:w w:val="105"/>
                      <w:sz w:val="20"/>
                      <w:szCs w:val="20"/>
                      <w:lang w:val="kk-KZ"/>
                    </w:rPr>
                  </w:pPr>
                  <w:r w:rsidRPr="00F90FC5">
                    <w:rPr>
                      <w:rFonts w:ascii="Times New Roman" w:hAnsi="Times New Roman" w:cs="Times New Roman"/>
                      <w:color w:val="000000" w:themeColor="text1"/>
                      <w:sz w:val="20"/>
                      <w:szCs w:val="20"/>
                    </w:rPr>
                    <w:t>Горизонтальное скольжение</w:t>
                  </w:r>
                  <w:r w:rsidRPr="00F90FC5">
                    <w:rPr>
                      <w:rFonts w:ascii="Times New Roman" w:hAnsi="Times New Roman" w:cs="Times New Roman"/>
                      <w:color w:val="000000" w:themeColor="text1"/>
                      <w:sz w:val="20"/>
                      <w:szCs w:val="20"/>
                      <w:shd w:val="clear" w:color="auto" w:fill="FFFFFF"/>
                    </w:rPr>
                    <w:t xml:space="preserve"> не менее</w:t>
                  </w:r>
                  <w:r w:rsidRPr="00F90FC5">
                    <w:rPr>
                      <w:rFonts w:ascii="Times New Roman" w:hAnsi="Times New Roman" w:cs="Times New Roman"/>
                      <w:color w:val="000000" w:themeColor="text1"/>
                      <w:sz w:val="20"/>
                      <w:szCs w:val="20"/>
                    </w:rPr>
                    <w:t xml:space="preserve"> 300 мм</w:t>
                  </w:r>
                </w:p>
              </w:tc>
              <w:tc>
                <w:tcPr>
                  <w:tcW w:w="1282" w:type="dxa"/>
                  <w:tcBorders>
                    <w:top w:val="single" w:sz="4" w:space="0" w:color="auto"/>
                    <w:left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lastRenderedPageBreak/>
                    <w:t>1 шт.</w:t>
                  </w:r>
                </w:p>
                <w:p w:rsidR="00001605" w:rsidRPr="00F90FC5" w:rsidRDefault="00001605" w:rsidP="00001605">
                  <w:pPr>
                    <w:spacing w:after="0"/>
                    <w:rPr>
                      <w:rFonts w:ascii="Times New Roman" w:hAnsi="Times New Roman" w:cs="Times New Roman"/>
                      <w:sz w:val="20"/>
                      <w:szCs w:val="20"/>
                    </w:rPr>
                  </w:pPr>
                </w:p>
              </w:tc>
            </w:tr>
            <w:tr w:rsidR="00001605" w:rsidRPr="00F90FC5" w:rsidTr="00895737">
              <w:trPr>
                <w:gridAfter w:val="1"/>
                <w:wAfter w:w="18" w:type="dxa"/>
                <w:trHeight w:val="608"/>
                <w:jc w:val="right"/>
              </w:trPr>
              <w:tc>
                <w:tcPr>
                  <w:tcW w:w="817" w:type="dxa"/>
                  <w:tcBorders>
                    <w:top w:val="single" w:sz="4" w:space="0" w:color="auto"/>
                    <w:left w:val="single" w:sz="4" w:space="0" w:color="auto"/>
                    <w:right w:val="single" w:sz="4" w:space="0" w:color="auto"/>
                  </w:tcBorders>
                </w:tcPr>
                <w:p w:rsidR="00001605" w:rsidRPr="00F90FC5" w:rsidRDefault="00001605" w:rsidP="00001605">
                  <w:pPr>
                    <w:numPr>
                      <w:ilvl w:val="0"/>
                      <w:numId w:val="4"/>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right w:val="single" w:sz="4" w:space="0" w:color="auto"/>
                  </w:tcBorders>
                </w:tcPr>
                <w:p w:rsidR="00001605" w:rsidRPr="00F90FC5" w:rsidRDefault="00001605" w:rsidP="00001605">
                  <w:pPr>
                    <w:spacing w:after="0"/>
                    <w:rPr>
                      <w:rFonts w:ascii="Times New Roman" w:hAnsi="Times New Roman" w:cs="Times New Roman"/>
                    </w:rPr>
                  </w:pPr>
                  <w:r w:rsidRPr="00F90FC5">
                    <w:rPr>
                      <w:rFonts w:ascii="Times New Roman" w:hAnsi="Times New Roman" w:cs="Times New Roman"/>
                    </w:rPr>
                    <w:t>Секция для головы</w:t>
                  </w:r>
                </w:p>
              </w:tc>
              <w:tc>
                <w:tcPr>
                  <w:tcW w:w="7129" w:type="dxa"/>
                  <w:tcBorders>
                    <w:top w:val="single" w:sz="4" w:space="0" w:color="auto"/>
                    <w:left w:val="single" w:sz="4" w:space="0" w:color="auto"/>
                    <w:right w:val="single" w:sz="4" w:space="0" w:color="auto"/>
                  </w:tcBorders>
                </w:tcPr>
                <w:p w:rsidR="00001605" w:rsidRPr="00F90FC5" w:rsidRDefault="00001605" w:rsidP="00001605">
                  <w:pPr>
                    <w:jc w:val="both"/>
                    <w:rPr>
                      <w:rFonts w:ascii="Times New Roman" w:hAnsi="Times New Roman" w:cs="Times New Roman"/>
                      <w:color w:val="000000" w:themeColor="text1"/>
                      <w:sz w:val="20"/>
                      <w:szCs w:val="20"/>
                      <w:shd w:val="clear" w:color="auto" w:fill="FFFFFF"/>
                    </w:rPr>
                  </w:pPr>
                  <w:r w:rsidRPr="00F90FC5">
                    <w:rPr>
                      <w:rFonts w:ascii="Times New Roman" w:hAnsi="Times New Roman" w:cs="Times New Roman"/>
                      <w:sz w:val="20"/>
                      <w:szCs w:val="20"/>
                    </w:rPr>
                    <w:t xml:space="preserve">Секция для головы </w:t>
                  </w:r>
                  <w:r w:rsidRPr="00F90FC5">
                    <w:rPr>
                      <w:rFonts w:ascii="Times New Roman" w:hAnsi="Times New Roman" w:cs="Times New Roman"/>
                      <w:sz w:val="20"/>
                      <w:szCs w:val="20"/>
                      <w:lang w:val="kk-KZ"/>
                    </w:rPr>
                    <w:t>-</w:t>
                  </w:r>
                  <w:r w:rsidRPr="00F90FC5">
                    <w:rPr>
                      <w:rFonts w:ascii="Times New Roman" w:hAnsi="Times New Roman" w:cs="Times New Roman"/>
                      <w:sz w:val="20"/>
                      <w:szCs w:val="20"/>
                    </w:rPr>
                    <w:t>Большая головная секция, изменяющая положение в двух плоскостях, регулируема</w:t>
                  </w:r>
                  <w:r w:rsidRPr="00F90FC5">
                    <w:rPr>
                      <w:rFonts w:ascii="Times New Roman" w:hAnsi="Times New Roman" w:cs="Times New Roman"/>
                      <w:sz w:val="20"/>
                      <w:szCs w:val="20"/>
                      <w:lang w:val="kk-KZ"/>
                    </w:rPr>
                    <w:t>я</w:t>
                  </w:r>
                  <w:r w:rsidRPr="00F90FC5">
                    <w:rPr>
                      <w:rFonts w:ascii="Times New Roman" w:hAnsi="Times New Roman" w:cs="Times New Roman"/>
                      <w:sz w:val="20"/>
                      <w:szCs w:val="20"/>
                    </w:rPr>
                    <w:t>. Разнообразные варианты регулировки позволяют выбрать правильное положение пациента и оптимальное боковое положение. Регулировка угла</w:t>
                  </w:r>
                  <w:r w:rsidRPr="00F90FC5">
                    <w:rPr>
                      <w:rFonts w:ascii="Times New Roman" w:hAnsi="Times New Roman" w:cs="Times New Roman"/>
                      <w:color w:val="000000" w:themeColor="text1"/>
                      <w:sz w:val="20"/>
                      <w:szCs w:val="20"/>
                      <w:shd w:val="clear" w:color="auto" w:fill="FFFFFF"/>
                    </w:rPr>
                    <w:t xml:space="preserve"> не менее</w:t>
                  </w:r>
                  <w:r w:rsidRPr="00F90FC5">
                    <w:rPr>
                      <w:rFonts w:ascii="Times New Roman" w:hAnsi="Times New Roman" w:cs="Times New Roman"/>
                      <w:sz w:val="20"/>
                      <w:szCs w:val="20"/>
                    </w:rPr>
                    <w:t xml:space="preserve"> +37°/-58°, а регулировка по высоте</w:t>
                  </w:r>
                  <w:r w:rsidRPr="00F90FC5">
                    <w:rPr>
                      <w:rFonts w:ascii="Times New Roman" w:hAnsi="Times New Roman" w:cs="Times New Roman"/>
                      <w:color w:val="000000" w:themeColor="text1"/>
                      <w:sz w:val="20"/>
                      <w:szCs w:val="20"/>
                      <w:shd w:val="clear" w:color="auto" w:fill="FFFFFF"/>
                    </w:rPr>
                    <w:t xml:space="preserve"> не менее</w:t>
                  </w:r>
                  <w:r w:rsidRPr="00F90FC5">
                    <w:rPr>
                      <w:rFonts w:ascii="Times New Roman" w:hAnsi="Times New Roman" w:cs="Times New Roman"/>
                      <w:sz w:val="20"/>
                      <w:szCs w:val="20"/>
                    </w:rPr>
                    <w:t>: 135 мм, регулировка угла с помощью пневматических пружин</w:t>
                  </w:r>
                </w:p>
              </w:tc>
              <w:tc>
                <w:tcPr>
                  <w:tcW w:w="1282" w:type="dxa"/>
                  <w:tcBorders>
                    <w:top w:val="single" w:sz="4" w:space="0" w:color="auto"/>
                    <w:left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4"/>
                      <w:szCs w:val="24"/>
                    </w:rPr>
                    <w:t>1 шт.</w:t>
                  </w:r>
                </w:p>
              </w:tc>
            </w:tr>
            <w:tr w:rsidR="00001605" w:rsidRPr="00F90FC5" w:rsidTr="00895737">
              <w:trPr>
                <w:gridAfter w:val="1"/>
                <w:wAfter w:w="18" w:type="dxa"/>
                <w:trHeight w:val="608"/>
                <w:jc w:val="right"/>
              </w:trPr>
              <w:tc>
                <w:tcPr>
                  <w:tcW w:w="817" w:type="dxa"/>
                  <w:tcBorders>
                    <w:top w:val="single" w:sz="4" w:space="0" w:color="auto"/>
                    <w:left w:val="single" w:sz="4" w:space="0" w:color="auto"/>
                    <w:right w:val="single" w:sz="4" w:space="0" w:color="auto"/>
                  </w:tcBorders>
                </w:tcPr>
                <w:p w:rsidR="00001605" w:rsidRPr="00F90FC5" w:rsidRDefault="00001605" w:rsidP="00001605">
                  <w:pPr>
                    <w:numPr>
                      <w:ilvl w:val="0"/>
                      <w:numId w:val="4"/>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right w:val="single" w:sz="4" w:space="0" w:color="auto"/>
                  </w:tcBorders>
                </w:tcPr>
                <w:p w:rsidR="00001605" w:rsidRPr="00F90FC5" w:rsidRDefault="00001605" w:rsidP="00001605">
                  <w:pPr>
                    <w:spacing w:after="0"/>
                    <w:rPr>
                      <w:rFonts w:ascii="Times New Roman" w:hAnsi="Times New Roman" w:cs="Times New Roman"/>
                    </w:rPr>
                  </w:pPr>
                  <w:r w:rsidRPr="00F90FC5">
                    <w:rPr>
                      <w:rFonts w:ascii="Times New Roman" w:hAnsi="Times New Roman" w:cs="Times New Roman"/>
                    </w:rPr>
                    <w:t>Секция для спины</w:t>
                  </w:r>
                </w:p>
              </w:tc>
              <w:tc>
                <w:tcPr>
                  <w:tcW w:w="7129" w:type="dxa"/>
                  <w:tcBorders>
                    <w:top w:val="single" w:sz="4" w:space="0" w:color="auto"/>
                    <w:left w:val="single" w:sz="4" w:space="0" w:color="auto"/>
                    <w:right w:val="single" w:sz="4" w:space="0" w:color="auto"/>
                  </w:tcBorders>
                </w:tcPr>
                <w:p w:rsidR="00001605" w:rsidRPr="00F90FC5" w:rsidRDefault="00001605" w:rsidP="00001605">
                  <w:pPr>
                    <w:jc w:val="both"/>
                    <w:rPr>
                      <w:rFonts w:ascii="Times New Roman" w:hAnsi="Times New Roman" w:cs="Times New Roman"/>
                      <w:color w:val="000000" w:themeColor="text1"/>
                      <w:sz w:val="20"/>
                      <w:szCs w:val="20"/>
                      <w:shd w:val="clear" w:color="auto" w:fill="FFFFFF"/>
                    </w:rPr>
                  </w:pPr>
                  <w:r w:rsidRPr="00F90FC5">
                    <w:rPr>
                      <w:rFonts w:ascii="Times New Roman" w:hAnsi="Times New Roman" w:cs="Times New Roman"/>
                      <w:sz w:val="20"/>
                      <w:szCs w:val="20"/>
                    </w:rPr>
                    <w:t xml:space="preserve">Секция для спины </w:t>
                  </w:r>
                  <w:r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С вращающейся ручкой подъема. Регулировка угла с помощью пневматических пружин. Трапециевидная форма позволяет получить более близкий доступ к голове пациента. Отдельно поставляемый узкий подголовник может использоваться при наличии жестко закреплённого адаптера.</w:t>
                  </w:r>
                </w:p>
              </w:tc>
              <w:tc>
                <w:tcPr>
                  <w:tcW w:w="1282" w:type="dxa"/>
                  <w:tcBorders>
                    <w:top w:val="single" w:sz="4" w:space="0" w:color="auto"/>
                    <w:left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4"/>
                      <w:szCs w:val="24"/>
                    </w:rPr>
                    <w:t>1 шт.</w:t>
                  </w:r>
                </w:p>
              </w:tc>
            </w:tr>
            <w:tr w:rsidR="00001605" w:rsidRPr="00F90FC5" w:rsidTr="00895737">
              <w:trPr>
                <w:gridAfter w:val="1"/>
                <w:wAfter w:w="18" w:type="dxa"/>
                <w:trHeight w:val="608"/>
                <w:jc w:val="right"/>
              </w:trPr>
              <w:tc>
                <w:tcPr>
                  <w:tcW w:w="817" w:type="dxa"/>
                  <w:tcBorders>
                    <w:top w:val="single" w:sz="4" w:space="0" w:color="auto"/>
                    <w:left w:val="single" w:sz="4" w:space="0" w:color="auto"/>
                    <w:right w:val="single" w:sz="4" w:space="0" w:color="auto"/>
                  </w:tcBorders>
                </w:tcPr>
                <w:p w:rsidR="00001605" w:rsidRPr="00F90FC5" w:rsidRDefault="00001605" w:rsidP="00001605">
                  <w:pPr>
                    <w:numPr>
                      <w:ilvl w:val="0"/>
                      <w:numId w:val="4"/>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hAnsi="Times New Roman"/>
                    </w:rPr>
                    <w:t>Секция для таза</w:t>
                  </w:r>
                </w:p>
              </w:tc>
              <w:tc>
                <w:tcPr>
                  <w:tcW w:w="7129" w:type="dxa"/>
                  <w:tcBorders>
                    <w:top w:val="single" w:sz="4" w:space="0" w:color="auto"/>
                    <w:left w:val="single" w:sz="4" w:space="0" w:color="auto"/>
                    <w:right w:val="single" w:sz="4" w:space="0" w:color="auto"/>
                  </w:tcBorders>
                </w:tcPr>
                <w:p w:rsidR="00001605" w:rsidRPr="00F90FC5" w:rsidRDefault="00001605" w:rsidP="00001605">
                  <w:pPr>
                    <w:rPr>
                      <w:rFonts w:ascii="Times New Roman" w:hAnsi="Times New Roman" w:cs="Times New Roman"/>
                      <w:sz w:val="20"/>
                      <w:szCs w:val="20"/>
                    </w:rPr>
                  </w:pPr>
                  <w:r w:rsidRPr="00F90FC5">
                    <w:rPr>
                      <w:rFonts w:ascii="Times New Roman" w:hAnsi="Times New Roman" w:cs="Times New Roman"/>
                      <w:sz w:val="20"/>
                      <w:szCs w:val="20"/>
                    </w:rPr>
                    <w:t xml:space="preserve">Секция для таза </w:t>
                  </w:r>
                  <w:r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Тазовая секция оснащены боковыми евро планками для установки необходимых дополнительных принадлежностей.</w:t>
                  </w:r>
                </w:p>
              </w:tc>
              <w:tc>
                <w:tcPr>
                  <w:tcW w:w="1282" w:type="dxa"/>
                  <w:tcBorders>
                    <w:top w:val="single" w:sz="4" w:space="0" w:color="auto"/>
                    <w:left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4"/>
                      <w:szCs w:val="24"/>
                    </w:rPr>
                    <w:t>1 шт.</w:t>
                  </w:r>
                </w:p>
              </w:tc>
            </w:tr>
            <w:tr w:rsidR="00001605" w:rsidRPr="00F90FC5" w:rsidTr="00895737">
              <w:trPr>
                <w:gridAfter w:val="1"/>
                <w:wAfter w:w="18" w:type="dxa"/>
                <w:trHeight w:val="608"/>
                <w:jc w:val="right"/>
              </w:trPr>
              <w:tc>
                <w:tcPr>
                  <w:tcW w:w="817" w:type="dxa"/>
                  <w:tcBorders>
                    <w:top w:val="single" w:sz="4" w:space="0" w:color="auto"/>
                    <w:left w:val="single" w:sz="4" w:space="0" w:color="auto"/>
                    <w:right w:val="single" w:sz="4" w:space="0" w:color="auto"/>
                  </w:tcBorders>
                </w:tcPr>
                <w:p w:rsidR="00001605" w:rsidRPr="00F90FC5" w:rsidRDefault="00001605" w:rsidP="00001605">
                  <w:pPr>
                    <w:numPr>
                      <w:ilvl w:val="0"/>
                      <w:numId w:val="4"/>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hAnsi="Times New Roman"/>
                    </w:rPr>
                    <w:t>Почечный мост</w:t>
                  </w:r>
                </w:p>
              </w:tc>
              <w:tc>
                <w:tcPr>
                  <w:tcW w:w="7129" w:type="dxa"/>
                  <w:tcBorders>
                    <w:top w:val="single" w:sz="4" w:space="0" w:color="auto"/>
                    <w:left w:val="single" w:sz="4" w:space="0" w:color="auto"/>
                    <w:right w:val="single" w:sz="4" w:space="0" w:color="auto"/>
                  </w:tcBorders>
                </w:tcPr>
                <w:p w:rsidR="00001605" w:rsidRPr="00F90FC5" w:rsidRDefault="00001605" w:rsidP="00001605">
                  <w:pPr>
                    <w:rPr>
                      <w:rFonts w:ascii="Times New Roman" w:hAnsi="Times New Roman" w:cs="Times New Roman"/>
                      <w:sz w:val="20"/>
                      <w:szCs w:val="20"/>
                      <w:lang w:val="kk-KZ"/>
                    </w:rPr>
                  </w:pPr>
                  <w:r w:rsidRPr="00F90FC5">
                    <w:rPr>
                      <w:rFonts w:ascii="Times New Roman" w:hAnsi="Times New Roman" w:cs="Times New Roman"/>
                      <w:sz w:val="20"/>
                      <w:szCs w:val="20"/>
                    </w:rPr>
                    <w:t>Почечный мост</w:t>
                  </w:r>
                  <w:r w:rsidRPr="00F90FC5">
                    <w:rPr>
                      <w:rFonts w:ascii="Times New Roman" w:hAnsi="Times New Roman" w:cs="Times New Roman"/>
                      <w:sz w:val="20"/>
                      <w:szCs w:val="20"/>
                      <w:lang w:val="kk-KZ"/>
                    </w:rPr>
                    <w:t xml:space="preserve"> - </w:t>
                  </w:r>
                  <w:r w:rsidRPr="00F90FC5">
                    <w:rPr>
                      <w:rFonts w:ascii="Times New Roman" w:hAnsi="Times New Roman" w:cs="Times New Roman"/>
                      <w:sz w:val="20"/>
                      <w:szCs w:val="20"/>
                    </w:rPr>
                    <w:t>Спинная секция регулируемая, с креплением к тазовой секции вместо ножной.</w:t>
                  </w:r>
                </w:p>
              </w:tc>
              <w:tc>
                <w:tcPr>
                  <w:tcW w:w="1282" w:type="dxa"/>
                  <w:tcBorders>
                    <w:top w:val="single" w:sz="4" w:space="0" w:color="auto"/>
                    <w:left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4"/>
                      <w:szCs w:val="24"/>
                    </w:rPr>
                    <w:t>1 шт.</w:t>
                  </w:r>
                </w:p>
              </w:tc>
            </w:tr>
            <w:tr w:rsidR="00001605" w:rsidRPr="00F90FC5" w:rsidTr="00895737">
              <w:trPr>
                <w:gridAfter w:val="1"/>
                <w:wAfter w:w="18" w:type="dxa"/>
                <w:trHeight w:val="608"/>
                <w:jc w:val="right"/>
              </w:trPr>
              <w:tc>
                <w:tcPr>
                  <w:tcW w:w="817" w:type="dxa"/>
                  <w:tcBorders>
                    <w:top w:val="single" w:sz="4" w:space="0" w:color="auto"/>
                    <w:left w:val="single" w:sz="4" w:space="0" w:color="auto"/>
                    <w:right w:val="single" w:sz="4" w:space="0" w:color="auto"/>
                  </w:tcBorders>
                </w:tcPr>
                <w:p w:rsidR="00001605" w:rsidRPr="00F90FC5" w:rsidRDefault="00001605" w:rsidP="00001605">
                  <w:pPr>
                    <w:numPr>
                      <w:ilvl w:val="0"/>
                      <w:numId w:val="4"/>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hAnsi="Times New Roman"/>
                    </w:rPr>
                    <w:t>Секция для ног раздельная</w:t>
                  </w:r>
                </w:p>
              </w:tc>
              <w:tc>
                <w:tcPr>
                  <w:tcW w:w="7129" w:type="dxa"/>
                  <w:tcBorders>
                    <w:top w:val="single" w:sz="4" w:space="0" w:color="auto"/>
                    <w:left w:val="single" w:sz="4" w:space="0" w:color="auto"/>
                    <w:right w:val="single" w:sz="4" w:space="0" w:color="auto"/>
                  </w:tcBorders>
                </w:tcPr>
                <w:p w:rsidR="00001605" w:rsidRPr="00F90FC5" w:rsidRDefault="00001605" w:rsidP="00001605">
                  <w:pPr>
                    <w:rPr>
                      <w:rFonts w:ascii="Times New Roman" w:hAnsi="Times New Roman" w:cs="Times New Roman"/>
                      <w:sz w:val="20"/>
                      <w:szCs w:val="20"/>
                    </w:rPr>
                  </w:pPr>
                  <w:r w:rsidRPr="00F90FC5">
                    <w:rPr>
                      <w:rFonts w:ascii="Times New Roman" w:hAnsi="Times New Roman" w:cs="Times New Roman"/>
                      <w:sz w:val="20"/>
                      <w:szCs w:val="20"/>
                    </w:rPr>
                    <w:t>Секция для ног раздельная</w:t>
                  </w:r>
                  <w:r w:rsidRPr="00F90FC5">
                    <w:rPr>
                      <w:rFonts w:ascii="Times New Roman" w:hAnsi="Times New Roman" w:cs="Times New Roman"/>
                      <w:sz w:val="20"/>
                      <w:szCs w:val="20"/>
                      <w:lang w:val="kk-KZ"/>
                    </w:rPr>
                    <w:t xml:space="preserve"> - </w:t>
                  </w:r>
                  <w:r w:rsidRPr="00F90FC5">
                    <w:rPr>
                      <w:rFonts w:ascii="Times New Roman" w:hAnsi="Times New Roman" w:cs="Times New Roman"/>
                      <w:sz w:val="20"/>
                      <w:szCs w:val="20"/>
                    </w:rPr>
                    <w:t>Разделённая ножная секция позволяет отводить ногу</w:t>
                  </w:r>
                </w:p>
                <w:p w:rsidR="00001605" w:rsidRPr="00F90FC5" w:rsidRDefault="00001605" w:rsidP="00001605">
                  <w:pPr>
                    <w:rPr>
                      <w:rFonts w:ascii="Times New Roman" w:hAnsi="Times New Roman" w:cs="Times New Roman"/>
                      <w:sz w:val="20"/>
                      <w:szCs w:val="20"/>
                      <w:lang w:val="kk-KZ"/>
                    </w:rPr>
                  </w:pPr>
                  <w:r w:rsidRPr="00F90FC5">
                    <w:rPr>
                      <w:rFonts w:ascii="Times New Roman" w:hAnsi="Times New Roman" w:cs="Times New Roman"/>
                      <w:sz w:val="20"/>
                      <w:szCs w:val="20"/>
                    </w:rPr>
                    <w:t>на угол</w:t>
                  </w:r>
                  <w:r w:rsidRPr="00F90FC5">
                    <w:rPr>
                      <w:rFonts w:ascii="Times New Roman" w:hAnsi="Times New Roman" w:cs="Times New Roman"/>
                      <w:color w:val="000000" w:themeColor="text1"/>
                      <w:sz w:val="20"/>
                      <w:szCs w:val="20"/>
                      <w:shd w:val="clear" w:color="auto" w:fill="FFFFFF"/>
                    </w:rPr>
                    <w:t xml:space="preserve"> не менее</w:t>
                  </w:r>
                  <w:r w:rsidRPr="00F90FC5">
                    <w:rPr>
                      <w:rFonts w:ascii="Times New Roman" w:hAnsi="Times New Roman" w:cs="Times New Roman"/>
                      <w:sz w:val="20"/>
                      <w:szCs w:val="20"/>
                    </w:rPr>
                    <w:t xml:space="preserve"> 90° и обеспечивать оптимальное положение ноги. легко регулируется, диапазон угла</w:t>
                  </w:r>
                  <w:r w:rsidRPr="00F90FC5">
                    <w:rPr>
                      <w:rFonts w:ascii="Times New Roman" w:hAnsi="Times New Roman" w:cs="Times New Roman"/>
                      <w:color w:val="000000" w:themeColor="text1"/>
                      <w:sz w:val="20"/>
                      <w:szCs w:val="20"/>
                      <w:shd w:val="clear" w:color="auto" w:fill="FFFFFF"/>
                    </w:rPr>
                    <w:t xml:space="preserve"> не менее</w:t>
                  </w:r>
                  <w:r w:rsidRPr="00F90FC5">
                    <w:rPr>
                      <w:rFonts w:ascii="Times New Roman" w:hAnsi="Times New Roman" w:cs="Times New Roman"/>
                      <w:sz w:val="20"/>
                      <w:szCs w:val="20"/>
                    </w:rPr>
                    <w:t xml:space="preserve"> +26°/-90°, дополнительная регулировка в коленной части</w:t>
                  </w:r>
                </w:p>
              </w:tc>
              <w:tc>
                <w:tcPr>
                  <w:tcW w:w="1282" w:type="dxa"/>
                  <w:tcBorders>
                    <w:top w:val="single" w:sz="4" w:space="0" w:color="auto"/>
                    <w:left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4"/>
                      <w:szCs w:val="24"/>
                    </w:rPr>
                    <w:t>1 шт.</w:t>
                  </w:r>
                </w:p>
              </w:tc>
            </w:tr>
            <w:tr w:rsidR="00001605" w:rsidRPr="00F90FC5" w:rsidTr="00895737">
              <w:trPr>
                <w:trHeight w:val="141"/>
                <w:jc w:val="right"/>
              </w:trPr>
              <w:tc>
                <w:tcPr>
                  <w:tcW w:w="11567" w:type="dxa"/>
                  <w:gridSpan w:val="5"/>
                  <w:tcBorders>
                    <w:top w:val="single" w:sz="4" w:space="0" w:color="auto"/>
                    <w:left w:val="single" w:sz="4" w:space="0" w:color="auto"/>
                    <w:bottom w:val="single" w:sz="4" w:space="0" w:color="auto"/>
                    <w:right w:val="single" w:sz="4" w:space="0" w:color="auto"/>
                  </w:tcBorders>
                  <w:vAlign w:val="center"/>
                  <w:hideMark/>
                </w:tcPr>
                <w:p w:rsidR="00001605" w:rsidRPr="00F90FC5" w:rsidRDefault="00001605" w:rsidP="00001605">
                  <w:pPr>
                    <w:spacing w:after="0"/>
                    <w:rPr>
                      <w:rFonts w:ascii="Times New Roman" w:hAnsi="Times New Roman" w:cs="Times New Roman"/>
                      <w:i/>
                      <w:sz w:val="20"/>
                      <w:szCs w:val="20"/>
                    </w:rPr>
                  </w:pPr>
                  <w:r w:rsidRPr="00F90FC5">
                    <w:rPr>
                      <w:rFonts w:ascii="Times New Roman" w:hAnsi="Times New Roman" w:cs="Times New Roman"/>
                      <w:i/>
                      <w:sz w:val="20"/>
                      <w:szCs w:val="20"/>
                    </w:rPr>
                    <w:t>Дополнительные комплектующие</w:t>
                  </w:r>
                </w:p>
              </w:tc>
            </w:tr>
            <w:tr w:rsidR="00001605" w:rsidRPr="00F90FC5" w:rsidTr="00895737">
              <w:trPr>
                <w:gridAfter w:val="1"/>
                <w:wAfter w:w="18" w:type="dxa"/>
                <w:trHeight w:val="141"/>
                <w:jc w:val="right"/>
              </w:trPr>
              <w:tc>
                <w:tcPr>
                  <w:tcW w:w="817"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eastAsiaTheme="minorHAnsi" w:hAnsi="Times New Roman"/>
                      <w:lang w:eastAsia="en-US"/>
                    </w:rPr>
                    <w:t xml:space="preserve">Пульт управления </w:t>
                  </w:r>
                </w:p>
              </w:tc>
              <w:tc>
                <w:tcPr>
                  <w:tcW w:w="7129"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szCs w:val="20"/>
                    </w:rPr>
                  </w:pPr>
                  <w:r w:rsidRPr="00F90FC5">
                    <w:rPr>
                      <w:rFonts w:ascii="Times New Roman" w:hAnsi="Times New Roman"/>
                      <w:szCs w:val="20"/>
                    </w:rPr>
                    <w:t>Пульт управления - Передовой пульт управления для медицинского оборудования разработан с целью управления всеми функциями и параметрами в операционном зале. Наличие: Микропроцессор, управляемый электронной системой. Система самопроверки</w:t>
                  </w:r>
                </w:p>
              </w:tc>
              <w:tc>
                <w:tcPr>
                  <w:tcW w:w="1282"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001605" w:rsidRPr="00F90FC5" w:rsidTr="00895737">
              <w:trPr>
                <w:gridAfter w:val="1"/>
                <w:wAfter w:w="18" w:type="dxa"/>
                <w:trHeight w:val="141"/>
                <w:jc w:val="right"/>
              </w:trPr>
              <w:tc>
                <w:tcPr>
                  <w:tcW w:w="817"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eastAsiaTheme="minorHAnsi" w:hAnsi="Times New Roman"/>
                      <w:lang w:eastAsia="en-US"/>
                    </w:rPr>
                    <w:t>Универсальный замок для штанги 1</w:t>
                  </w:r>
                </w:p>
              </w:tc>
              <w:tc>
                <w:tcPr>
                  <w:tcW w:w="7129"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color w:val="010202"/>
                      <w:szCs w:val="20"/>
                      <w:lang w:val="kk-KZ"/>
                    </w:rPr>
                  </w:pPr>
                  <w:r w:rsidRPr="00F90FC5">
                    <w:rPr>
                      <w:rFonts w:ascii="Times New Roman" w:eastAsiaTheme="minorHAnsi" w:hAnsi="Times New Roman"/>
                      <w:lang w:eastAsia="en-US"/>
                    </w:rPr>
                    <w:t>Универсальный замок для штанги 1</w:t>
                  </w:r>
                  <w:r w:rsidRPr="00F90FC5">
                    <w:rPr>
                      <w:rFonts w:ascii="Times New Roman" w:eastAsiaTheme="minorHAnsi" w:hAnsi="Times New Roman"/>
                      <w:lang w:val="kk-KZ" w:eastAsia="en-US"/>
                    </w:rPr>
                    <w:t xml:space="preserve"> -</w:t>
                  </w:r>
                  <w:r w:rsidRPr="00F90FC5">
                    <w:rPr>
                      <w:rFonts w:ascii="Times New Roman" w:hAnsi="Times New Roman"/>
                    </w:rPr>
                    <w:t xml:space="preserve"> обеспечивают возможность устойчивого положения. Металлические зажимы крепятся на рельсах для дополнительных принадлежностей. Размер 1</w:t>
                  </w:r>
                </w:p>
              </w:tc>
              <w:tc>
                <w:tcPr>
                  <w:tcW w:w="1282"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001605" w:rsidRPr="00F90FC5" w:rsidTr="00895737">
              <w:trPr>
                <w:gridAfter w:val="1"/>
                <w:wAfter w:w="18" w:type="dxa"/>
                <w:trHeight w:val="141"/>
                <w:jc w:val="right"/>
              </w:trPr>
              <w:tc>
                <w:tcPr>
                  <w:tcW w:w="817"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eastAsiaTheme="minorHAnsi" w:hAnsi="Times New Roman"/>
                      <w:lang w:eastAsia="en-US"/>
                    </w:rPr>
                    <w:t>Универсальный замок для штанги 2</w:t>
                  </w:r>
                </w:p>
              </w:tc>
              <w:tc>
                <w:tcPr>
                  <w:tcW w:w="7129"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rPr>
                      <w:rFonts w:ascii="Times New Roman" w:hAnsi="Times New Roman" w:cs="Times New Roman"/>
                      <w:sz w:val="20"/>
                      <w:szCs w:val="20"/>
                    </w:rPr>
                  </w:pPr>
                  <w:r w:rsidRPr="00F90FC5">
                    <w:rPr>
                      <w:rFonts w:ascii="Times New Roman" w:hAnsi="Times New Roman" w:cs="Times New Roman"/>
                    </w:rPr>
                    <w:t>Универсальный замок для штанги 2</w:t>
                  </w:r>
                  <w:r w:rsidRPr="00F90FC5">
                    <w:rPr>
                      <w:rFonts w:ascii="Times New Roman" w:hAnsi="Times New Roman" w:cs="Times New Roman"/>
                      <w:lang w:val="kk-KZ"/>
                    </w:rPr>
                    <w:t xml:space="preserve"> -</w:t>
                  </w:r>
                  <w:r w:rsidRPr="00F90FC5">
                    <w:rPr>
                      <w:rFonts w:ascii="Times New Roman" w:hAnsi="Times New Roman" w:cs="Times New Roman"/>
                    </w:rPr>
                    <w:t xml:space="preserve"> обеспечивают возможность устойчивого положения. Металлические зажимы крепятся на рельсах для дополнительных принадлежностей. Размер 2</w:t>
                  </w:r>
                </w:p>
              </w:tc>
              <w:tc>
                <w:tcPr>
                  <w:tcW w:w="1282"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001605" w:rsidRPr="00F90FC5" w:rsidTr="00895737">
              <w:trPr>
                <w:gridAfter w:val="1"/>
                <w:wAfter w:w="18" w:type="dxa"/>
                <w:trHeight w:val="141"/>
                <w:jc w:val="right"/>
              </w:trPr>
              <w:tc>
                <w:tcPr>
                  <w:tcW w:w="817"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hAnsi="Times New Roman"/>
                    </w:rPr>
                    <w:t xml:space="preserve">Зажим для плечевого упора 1 </w:t>
                  </w:r>
                </w:p>
              </w:tc>
              <w:tc>
                <w:tcPr>
                  <w:tcW w:w="7129"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rPr>
                      <w:rFonts w:ascii="Times New Roman" w:hAnsi="Times New Roman" w:cs="Times New Roman"/>
                      <w:sz w:val="20"/>
                      <w:szCs w:val="20"/>
                    </w:rPr>
                  </w:pPr>
                  <w:r w:rsidRPr="00F90FC5">
                    <w:rPr>
                      <w:rFonts w:ascii="Times New Roman" w:hAnsi="Times New Roman" w:cs="Times New Roman"/>
                    </w:rPr>
                    <w:t>Для поддержки плеча пациента во избежание неожиданных движений. Облегчённый алюминиевый зажим с быстрым креплением, удобный в обращении</w:t>
                  </w:r>
                </w:p>
              </w:tc>
              <w:tc>
                <w:tcPr>
                  <w:tcW w:w="1282"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001605" w:rsidRPr="00F90FC5" w:rsidTr="00895737">
              <w:trPr>
                <w:gridAfter w:val="1"/>
                <w:wAfter w:w="18" w:type="dxa"/>
                <w:trHeight w:val="141"/>
                <w:jc w:val="right"/>
              </w:trPr>
              <w:tc>
                <w:tcPr>
                  <w:tcW w:w="817"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hAnsi="Times New Roman"/>
                      <w:lang w:eastAsia="en-US"/>
                    </w:rPr>
                    <w:t xml:space="preserve">Подлокотник 2 (с </w:t>
                  </w:r>
                  <w:r w:rsidRPr="00F90FC5">
                    <w:rPr>
                      <w:rFonts w:ascii="Times New Roman" w:hAnsi="Times New Roman"/>
                      <w:lang w:val="kk-KZ" w:eastAsia="en-US"/>
                    </w:rPr>
                    <w:t>кожаной</w:t>
                  </w:r>
                  <w:r w:rsidRPr="00F90FC5">
                    <w:rPr>
                      <w:rFonts w:ascii="Times New Roman" w:hAnsi="Times New Roman"/>
                      <w:lang w:eastAsia="en-US"/>
                    </w:rPr>
                    <w:t xml:space="preserve"> обивкой)</w:t>
                  </w:r>
                </w:p>
              </w:tc>
              <w:tc>
                <w:tcPr>
                  <w:tcW w:w="7129"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jc w:val="both"/>
                    <w:rPr>
                      <w:rFonts w:ascii="Times New Roman" w:hAnsi="Times New Roman"/>
                    </w:rPr>
                  </w:pPr>
                  <w:r w:rsidRPr="00F90FC5">
                    <w:rPr>
                      <w:rFonts w:ascii="Times New Roman" w:hAnsi="Times New Roman"/>
                      <w:lang w:val="kk-KZ"/>
                    </w:rPr>
                    <w:t>Поверхностный кожанный материал является антистатическим, устойчивым к воздействию влаги и способным выдержать воздействие дезинфектантов.</w:t>
                  </w:r>
                </w:p>
              </w:tc>
              <w:tc>
                <w:tcPr>
                  <w:tcW w:w="1282"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001605" w:rsidRPr="00F90FC5" w:rsidTr="00895737">
              <w:trPr>
                <w:gridAfter w:val="1"/>
                <w:wAfter w:w="18" w:type="dxa"/>
                <w:trHeight w:val="141"/>
                <w:jc w:val="right"/>
              </w:trPr>
              <w:tc>
                <w:tcPr>
                  <w:tcW w:w="817"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hAnsi="Times New Roman"/>
                    </w:rPr>
                    <w:t>Фиксатор для головы</w:t>
                  </w:r>
                </w:p>
              </w:tc>
              <w:tc>
                <w:tcPr>
                  <w:tcW w:w="7129"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jc w:val="both"/>
                    <w:rPr>
                      <w:rFonts w:ascii="Times New Roman" w:hAnsi="Times New Roman"/>
                    </w:rPr>
                  </w:pPr>
                  <w:r w:rsidRPr="00F90FC5">
                    <w:rPr>
                      <w:rFonts w:ascii="Times New Roman" w:hAnsi="Times New Roman"/>
                    </w:rPr>
                    <w:t>Регулируемая опора для головы типа «шлем» обеспечивает безопасность при позиционировании пациента</w:t>
                  </w:r>
                  <w:r w:rsidRPr="00F90FC5">
                    <w:rPr>
                      <w:rFonts w:ascii="Times New Roman" w:hAnsi="Times New Roman"/>
                      <w:lang w:val="kk-KZ"/>
                    </w:rPr>
                    <w:t>.</w:t>
                  </w:r>
                </w:p>
              </w:tc>
              <w:tc>
                <w:tcPr>
                  <w:tcW w:w="1282"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001605" w:rsidRPr="00F90FC5" w:rsidTr="00895737">
              <w:trPr>
                <w:gridAfter w:val="1"/>
                <w:wAfter w:w="18" w:type="dxa"/>
                <w:trHeight w:val="141"/>
                <w:jc w:val="right"/>
              </w:trPr>
              <w:tc>
                <w:tcPr>
                  <w:tcW w:w="817"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hAnsi="Times New Roman"/>
                    </w:rPr>
                    <w:t>Подставки для рук</w:t>
                  </w:r>
                </w:p>
              </w:tc>
              <w:tc>
                <w:tcPr>
                  <w:tcW w:w="7129"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jc w:val="both"/>
                    <w:rPr>
                      <w:rFonts w:ascii="Times New Roman" w:hAnsi="Times New Roman"/>
                    </w:rPr>
                  </w:pPr>
                  <w:r w:rsidRPr="00F90FC5">
                    <w:rPr>
                      <w:rFonts w:ascii="Times New Roman" w:hAnsi="Times New Roman"/>
                    </w:rPr>
                    <w:t>Закреплённая, простая и удобная для пользователя опора для руки с рычажным зажимом, позволяет регулировку по высоте и по горизонтали</w:t>
                  </w:r>
                  <w:r w:rsidRPr="00F90FC5">
                    <w:rPr>
                      <w:rFonts w:ascii="Times New Roman" w:hAnsi="Times New Roman"/>
                      <w:lang w:val="kk-KZ"/>
                    </w:rPr>
                    <w:t>.</w:t>
                  </w:r>
                </w:p>
              </w:tc>
              <w:tc>
                <w:tcPr>
                  <w:tcW w:w="1282"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001605" w:rsidRPr="00F90FC5" w:rsidTr="00895737">
              <w:trPr>
                <w:gridAfter w:val="1"/>
                <w:wAfter w:w="18" w:type="dxa"/>
                <w:trHeight w:val="141"/>
                <w:jc w:val="right"/>
              </w:trPr>
              <w:tc>
                <w:tcPr>
                  <w:tcW w:w="817"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hAnsi="Times New Roman"/>
                    </w:rPr>
                    <w:t>Опора для ног</w:t>
                  </w:r>
                </w:p>
              </w:tc>
              <w:tc>
                <w:tcPr>
                  <w:tcW w:w="7129"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jc w:val="both"/>
                    <w:rPr>
                      <w:rFonts w:ascii="Times New Roman" w:hAnsi="Times New Roman"/>
                    </w:rPr>
                  </w:pPr>
                  <w:r w:rsidRPr="00F90FC5">
                    <w:rPr>
                      <w:rFonts w:ascii="Times New Roman" w:hAnsi="Times New Roman"/>
                    </w:rPr>
                    <w:t>Служат для поддержки нижних конечностей в позиции лежа или сидя. Каждая опора оснащена формованным полиуретановым матрасом анатомической формы. Металлическая конструкция из нержавеющей стали обеспечивает вращение опор вокруг своей вертикальной оси. Лёгкая по весу и в использовании.</w:t>
                  </w:r>
                </w:p>
              </w:tc>
              <w:tc>
                <w:tcPr>
                  <w:tcW w:w="1282"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001605" w:rsidRPr="00F90FC5" w:rsidTr="00895737">
              <w:trPr>
                <w:gridAfter w:val="1"/>
                <w:wAfter w:w="18" w:type="dxa"/>
                <w:trHeight w:val="141"/>
                <w:jc w:val="right"/>
              </w:trPr>
              <w:tc>
                <w:tcPr>
                  <w:tcW w:w="817"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hAnsi="Times New Roman"/>
                    </w:rPr>
                    <w:t>Аккумулятор</w:t>
                  </w:r>
                </w:p>
              </w:tc>
              <w:tc>
                <w:tcPr>
                  <w:tcW w:w="7129"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jc w:val="both"/>
                    <w:rPr>
                      <w:rFonts w:ascii="Times New Roman" w:hAnsi="Times New Roman"/>
                    </w:rPr>
                  </w:pPr>
                  <w:r w:rsidRPr="00F90FC5">
                    <w:rPr>
                      <w:rFonts w:ascii="Times New Roman" w:hAnsi="Times New Roman"/>
                    </w:rPr>
                    <w:t>Встроенный аккумулятор для накопления энергии с целью её последующего использования.</w:t>
                  </w:r>
                </w:p>
              </w:tc>
              <w:tc>
                <w:tcPr>
                  <w:tcW w:w="1282"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001605" w:rsidRPr="00F90FC5" w:rsidTr="00895737">
              <w:trPr>
                <w:gridAfter w:val="1"/>
                <w:wAfter w:w="18" w:type="dxa"/>
                <w:trHeight w:val="141"/>
                <w:jc w:val="right"/>
              </w:trPr>
              <w:tc>
                <w:tcPr>
                  <w:tcW w:w="817"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hAnsi="Times New Roman"/>
                    </w:rPr>
                    <w:t>Шнур питания</w:t>
                  </w:r>
                </w:p>
              </w:tc>
              <w:tc>
                <w:tcPr>
                  <w:tcW w:w="7129"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jc w:val="both"/>
                    <w:rPr>
                      <w:rFonts w:ascii="Times New Roman" w:hAnsi="Times New Roman" w:cs="Times New Roman"/>
                      <w:sz w:val="24"/>
                      <w:szCs w:val="24"/>
                    </w:rPr>
                  </w:pPr>
                  <w:r w:rsidRPr="00F90FC5">
                    <w:rPr>
                      <w:rFonts w:ascii="Times New Roman" w:hAnsi="Times New Roman" w:cs="Times New Roman"/>
                      <w:sz w:val="24"/>
                      <w:szCs w:val="24"/>
                    </w:rPr>
                    <w:t>Предназначен для подачи питания. Длиной</w:t>
                  </w:r>
                  <w:r w:rsidRPr="00F90FC5">
                    <w:rPr>
                      <w:rFonts w:ascii="Times New Roman" w:hAnsi="Times New Roman" w:cs="Times New Roman"/>
                      <w:color w:val="000000" w:themeColor="text1"/>
                      <w:sz w:val="24"/>
                      <w:szCs w:val="24"/>
                      <w:shd w:val="clear" w:color="auto" w:fill="FFFFFF"/>
                    </w:rPr>
                    <w:t xml:space="preserve"> не менее</w:t>
                  </w:r>
                  <w:r w:rsidRPr="00F90FC5">
                    <w:rPr>
                      <w:rFonts w:ascii="Times New Roman" w:hAnsi="Times New Roman" w:cs="Times New Roman"/>
                      <w:sz w:val="24"/>
                      <w:szCs w:val="24"/>
                    </w:rPr>
                    <w:t xml:space="preserve"> 3 м.</w:t>
                  </w:r>
                </w:p>
              </w:tc>
              <w:tc>
                <w:tcPr>
                  <w:tcW w:w="1282"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001605" w:rsidRPr="00F90FC5" w:rsidTr="00895737">
              <w:trPr>
                <w:gridAfter w:val="1"/>
                <w:wAfter w:w="18" w:type="dxa"/>
                <w:trHeight w:val="141"/>
                <w:jc w:val="right"/>
              </w:trPr>
              <w:tc>
                <w:tcPr>
                  <w:tcW w:w="817"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hAnsi="Times New Roman"/>
                    </w:rPr>
                    <w:t>Опорная стойка для тела</w:t>
                  </w:r>
                </w:p>
              </w:tc>
              <w:tc>
                <w:tcPr>
                  <w:tcW w:w="7129"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jc w:val="both"/>
                    <w:rPr>
                      <w:rFonts w:ascii="Times New Roman" w:hAnsi="Times New Roman"/>
                      <w:lang w:val="kk-KZ"/>
                    </w:rPr>
                  </w:pPr>
                  <w:r w:rsidRPr="00F90FC5">
                    <w:rPr>
                      <w:rFonts w:ascii="Times New Roman" w:hAnsi="Times New Roman"/>
                    </w:rPr>
                    <w:t>Для фиксации тела пациента</w:t>
                  </w:r>
                  <w:r w:rsidRPr="00F90FC5">
                    <w:rPr>
                      <w:rFonts w:ascii="Times New Roman" w:hAnsi="Times New Roman"/>
                      <w:lang w:val="kk-KZ"/>
                    </w:rPr>
                    <w:t>.</w:t>
                  </w:r>
                </w:p>
                <w:p w:rsidR="00001605" w:rsidRPr="00F90FC5" w:rsidRDefault="00001605" w:rsidP="00001605">
                  <w:pPr>
                    <w:pStyle w:val="a4"/>
                    <w:rPr>
                      <w:rFonts w:ascii="Times New Roman" w:hAnsi="Times New Roman"/>
                    </w:rPr>
                  </w:pPr>
                  <w:r w:rsidRPr="00F90FC5">
                    <w:rPr>
                      <w:rFonts w:ascii="Times New Roman" w:hAnsi="Times New Roman"/>
                    </w:rPr>
                    <w:t>Предназначен чтобы тело пациента было надежно зафиксирован на операционном столе</w:t>
                  </w:r>
                  <w:r w:rsidRPr="00F90FC5">
                    <w:rPr>
                      <w:rFonts w:ascii="Times New Roman" w:hAnsi="Times New Roman"/>
                      <w:lang w:val="kk-KZ"/>
                    </w:rPr>
                    <w:t>.</w:t>
                  </w:r>
                </w:p>
              </w:tc>
              <w:tc>
                <w:tcPr>
                  <w:tcW w:w="1282"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001605" w:rsidRPr="00F90FC5" w:rsidTr="00895737">
              <w:trPr>
                <w:gridAfter w:val="1"/>
                <w:wAfter w:w="18" w:type="dxa"/>
                <w:trHeight w:val="141"/>
                <w:jc w:val="right"/>
              </w:trPr>
              <w:tc>
                <w:tcPr>
                  <w:tcW w:w="817"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hAnsi="Times New Roman"/>
                    </w:rPr>
                    <w:t>Опора для головы узкая</w:t>
                  </w:r>
                </w:p>
              </w:tc>
              <w:tc>
                <w:tcPr>
                  <w:tcW w:w="7129"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jc w:val="both"/>
                    <w:rPr>
                      <w:rFonts w:ascii="Times New Roman" w:hAnsi="Times New Roman"/>
                    </w:rPr>
                  </w:pPr>
                  <w:r w:rsidRPr="00F90FC5">
                    <w:rPr>
                      <w:rFonts w:ascii="Times New Roman" w:hAnsi="Times New Roman"/>
                    </w:rPr>
                    <w:t>Регулируемая опора для головы обеспечивает безопасность при позиционировании пациента. Гибкое позиционирование подголовника с помощью трех шарниров</w:t>
                  </w:r>
                </w:p>
                <w:p w:rsidR="00001605" w:rsidRPr="00F90FC5" w:rsidRDefault="00001605" w:rsidP="00001605">
                  <w:pPr>
                    <w:pStyle w:val="a4"/>
                    <w:jc w:val="both"/>
                    <w:rPr>
                      <w:rFonts w:ascii="Times New Roman" w:hAnsi="Times New Roman"/>
                    </w:rPr>
                  </w:pPr>
                  <w:r w:rsidRPr="00F90FC5">
                    <w:rPr>
                      <w:rFonts w:ascii="Times New Roman" w:hAnsi="Times New Roman"/>
                    </w:rPr>
                    <w:t>Быстрое позиционирование и фиксация подковообразного подголовника с помощью с помощью центрального винта</w:t>
                  </w:r>
                </w:p>
                <w:p w:rsidR="00001605" w:rsidRPr="00F90FC5" w:rsidRDefault="00001605" w:rsidP="00001605">
                  <w:pPr>
                    <w:pStyle w:val="a4"/>
                    <w:jc w:val="both"/>
                    <w:rPr>
                      <w:rFonts w:ascii="Times New Roman" w:hAnsi="Times New Roman"/>
                    </w:rPr>
                  </w:pPr>
                  <w:r w:rsidRPr="00F90FC5">
                    <w:rPr>
                      <w:rFonts w:ascii="Times New Roman" w:hAnsi="Times New Roman"/>
                    </w:rPr>
                    <w:t>Для позиционирования головы в положении лежа или в супинированном положении. Узкая форма.</w:t>
                  </w:r>
                </w:p>
              </w:tc>
              <w:tc>
                <w:tcPr>
                  <w:tcW w:w="1282"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001605" w:rsidRPr="00F90FC5" w:rsidTr="00895737">
              <w:trPr>
                <w:gridAfter w:val="1"/>
                <w:wAfter w:w="18" w:type="dxa"/>
                <w:trHeight w:val="141"/>
                <w:jc w:val="right"/>
              </w:trPr>
              <w:tc>
                <w:tcPr>
                  <w:tcW w:w="817"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rPr>
                      <w:rFonts w:ascii="Times New Roman" w:hAnsi="Times New Roman"/>
                    </w:rPr>
                  </w:pPr>
                  <w:r w:rsidRPr="00F90FC5">
                    <w:rPr>
                      <w:rFonts w:ascii="Times New Roman" w:hAnsi="Times New Roman"/>
                    </w:rPr>
                    <w:t>Шарнирный адаптер</w:t>
                  </w:r>
                </w:p>
              </w:tc>
              <w:tc>
                <w:tcPr>
                  <w:tcW w:w="7129"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pStyle w:val="a4"/>
                    <w:jc w:val="both"/>
                    <w:rPr>
                      <w:rFonts w:ascii="Times New Roman" w:hAnsi="Times New Roman"/>
                    </w:rPr>
                  </w:pPr>
                  <w:r w:rsidRPr="00F90FC5">
                    <w:rPr>
                      <w:rFonts w:ascii="Times New Roman" w:hAnsi="Times New Roman"/>
                    </w:rPr>
                    <w:t>Шарнирное соединение позволяет регулировку по высоте и по углу наклона в широком диапазоне</w:t>
                  </w:r>
                </w:p>
              </w:tc>
              <w:tc>
                <w:tcPr>
                  <w:tcW w:w="1282" w:type="dxa"/>
                  <w:tcBorders>
                    <w:top w:val="single" w:sz="4" w:space="0" w:color="auto"/>
                    <w:left w:val="single" w:sz="4" w:space="0" w:color="auto"/>
                    <w:bottom w:val="single" w:sz="4" w:space="0" w:color="auto"/>
                    <w:right w:val="single" w:sz="4" w:space="0" w:color="auto"/>
                  </w:tcBorders>
                </w:tcPr>
                <w:p w:rsidR="00001605" w:rsidRPr="00F90FC5" w:rsidRDefault="00001605" w:rsidP="00001605">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bl>
          <w:p w:rsidR="00E47B38" w:rsidRPr="00644AB0" w:rsidRDefault="00E47B38" w:rsidP="00E47B38">
            <w:pPr>
              <w:rPr>
                <w:rFonts w:ascii="Times New Roman" w:hAnsi="Times New Roman" w:cs="Times New Roman"/>
                <w:b/>
                <w:bCs/>
                <w:sz w:val="20"/>
                <w:szCs w:val="20"/>
                <w:lang w:val="kk-KZ"/>
              </w:rPr>
            </w:pPr>
            <w:r w:rsidRPr="00644AB0">
              <w:rPr>
                <w:rFonts w:ascii="Times New Roman" w:hAnsi="Times New Roman" w:cs="Times New Roman"/>
                <w:b/>
                <w:bCs/>
                <w:sz w:val="20"/>
                <w:szCs w:val="20"/>
              </w:rPr>
              <w:t>Требования к условиям эксплуатации</w:t>
            </w:r>
            <w:r w:rsidRPr="00644AB0">
              <w:rPr>
                <w:rFonts w:ascii="Times New Roman" w:hAnsi="Times New Roman" w:cs="Times New Roman"/>
                <w:b/>
                <w:bCs/>
                <w:sz w:val="20"/>
                <w:szCs w:val="20"/>
                <w:lang w:val="kk-KZ"/>
              </w:rPr>
              <w:t>:</w:t>
            </w:r>
          </w:p>
          <w:p w:rsidR="00533B75" w:rsidRPr="00644AB0" w:rsidRDefault="00E47B38" w:rsidP="00E47B38">
            <w:pPr>
              <w:rPr>
                <w:rFonts w:ascii="Times New Roman" w:hAnsi="Times New Roman" w:cs="Times New Roman"/>
                <w:color w:val="000000"/>
                <w:sz w:val="20"/>
                <w:szCs w:val="20"/>
                <w:lang w:val="kk-KZ"/>
              </w:rPr>
            </w:pPr>
            <w:r w:rsidRPr="00644AB0">
              <w:rPr>
                <w:rFonts w:ascii="Times New Roman" w:hAnsi="Times New Roman" w:cs="Times New Roman"/>
                <w:color w:val="000000"/>
                <w:sz w:val="20"/>
                <w:szCs w:val="20"/>
                <w:lang w:val="kk-KZ"/>
              </w:rPr>
              <w:t>Стол следует хранить в чистом месте, никогда не ставить в местах, где на него влияют атмосферное давление, температура, влажность, аэрация, солнечный свет, а также пыль и сера. Стол должен храниться отдельно от химикатов. Хранить в проветриваемом месте.</w:t>
            </w:r>
          </w:p>
          <w:p w:rsidR="00E47B38" w:rsidRPr="00F90FC5" w:rsidRDefault="00E47B38" w:rsidP="00E47B38">
            <w:pPr>
              <w:rPr>
                <w:rFonts w:ascii="Times New Roman" w:hAnsi="Times New Roman" w:cs="Times New Roman"/>
                <w:lang w:val="kk-KZ"/>
              </w:rPr>
            </w:pPr>
            <w:r w:rsidRPr="00644AB0">
              <w:rPr>
                <w:rFonts w:ascii="Times New Roman" w:hAnsi="Times New Roman" w:cs="Times New Roman"/>
                <w:sz w:val="20"/>
                <w:szCs w:val="20"/>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r w:rsidRPr="00644AB0">
              <w:rPr>
                <w:rFonts w:ascii="Times New Roman" w:hAnsi="Times New Roman" w:cs="Times New Roman"/>
                <w:sz w:val="20"/>
                <w:szCs w:val="20"/>
              </w:rPr>
              <w:br/>
            </w:r>
            <w:r w:rsidRPr="00644AB0">
              <w:rPr>
                <w:rFonts w:ascii="Times New Roman" w:hAnsi="Times New Roman" w:cs="Times New Roman"/>
                <w:sz w:val="20"/>
                <w:szCs w:val="20"/>
                <w:lang w:val="kk-KZ"/>
              </w:rPr>
              <w:t>-</w:t>
            </w:r>
            <w:r w:rsidRPr="00644AB0">
              <w:rPr>
                <w:rFonts w:ascii="Times New Roman" w:hAnsi="Times New Roman" w:cs="Times New Roman"/>
                <w:sz w:val="20"/>
                <w:szCs w:val="20"/>
              </w:rPr>
              <w:t>замену отработавших ресурс составных частей;</w:t>
            </w:r>
            <w:r w:rsidRPr="00644AB0">
              <w:rPr>
                <w:rFonts w:ascii="Times New Roman" w:hAnsi="Times New Roman" w:cs="Times New Roman"/>
                <w:sz w:val="20"/>
                <w:szCs w:val="20"/>
              </w:rPr>
              <w:br/>
            </w:r>
            <w:r w:rsidRPr="00644AB0">
              <w:rPr>
                <w:rFonts w:ascii="Times New Roman" w:hAnsi="Times New Roman" w:cs="Times New Roman"/>
                <w:sz w:val="20"/>
                <w:szCs w:val="20"/>
                <w:lang w:val="kk-KZ"/>
              </w:rPr>
              <w:t>-</w:t>
            </w:r>
            <w:r w:rsidRPr="00644AB0">
              <w:rPr>
                <w:rFonts w:ascii="Times New Roman" w:hAnsi="Times New Roman" w:cs="Times New Roman"/>
                <w:sz w:val="20"/>
                <w:szCs w:val="20"/>
              </w:rPr>
              <w:t>замене или восстановлении отдельных частей медицинской техники;</w:t>
            </w:r>
            <w:r w:rsidRPr="00644AB0">
              <w:rPr>
                <w:rFonts w:ascii="Times New Roman" w:hAnsi="Times New Roman" w:cs="Times New Roman"/>
                <w:sz w:val="20"/>
                <w:szCs w:val="20"/>
              </w:rPr>
              <w:br/>
            </w:r>
            <w:r w:rsidRPr="00644AB0">
              <w:rPr>
                <w:rFonts w:ascii="Times New Roman" w:hAnsi="Times New Roman" w:cs="Times New Roman"/>
                <w:sz w:val="20"/>
                <w:szCs w:val="20"/>
                <w:lang w:val="kk-KZ"/>
              </w:rPr>
              <w:t>-</w:t>
            </w:r>
            <w:r w:rsidRPr="00644AB0">
              <w:rPr>
                <w:rFonts w:ascii="Times New Roman" w:hAnsi="Times New Roman" w:cs="Times New Roman"/>
                <w:sz w:val="20"/>
                <w:szCs w:val="20"/>
              </w:rPr>
              <w:t>настройку и регулировку медицинской техники;</w:t>
            </w:r>
            <w:r w:rsidRPr="00644AB0">
              <w:rPr>
                <w:rFonts w:ascii="Times New Roman" w:hAnsi="Times New Roman" w:cs="Times New Roman"/>
                <w:sz w:val="20"/>
                <w:szCs w:val="20"/>
              </w:rPr>
              <w:br/>
            </w:r>
            <w:r w:rsidRPr="00644AB0">
              <w:rPr>
                <w:rFonts w:ascii="Times New Roman" w:hAnsi="Times New Roman" w:cs="Times New Roman"/>
                <w:sz w:val="20"/>
                <w:szCs w:val="20"/>
                <w:lang w:val="kk-KZ"/>
              </w:rPr>
              <w:t>-</w:t>
            </w:r>
            <w:r w:rsidRPr="00644AB0">
              <w:rPr>
                <w:rFonts w:ascii="Times New Roman" w:hAnsi="Times New Roman" w:cs="Times New Roman"/>
                <w:sz w:val="20"/>
                <w:szCs w:val="20"/>
              </w:rPr>
              <w:t>специфические для данной медицинской техники работы;</w:t>
            </w:r>
            <w:r w:rsidRPr="00644AB0">
              <w:rPr>
                <w:rFonts w:ascii="Times New Roman" w:hAnsi="Times New Roman" w:cs="Times New Roman"/>
                <w:sz w:val="20"/>
                <w:szCs w:val="20"/>
              </w:rPr>
              <w:br/>
            </w:r>
            <w:r w:rsidRPr="00644AB0">
              <w:rPr>
                <w:rFonts w:ascii="Times New Roman" w:hAnsi="Times New Roman" w:cs="Times New Roman"/>
                <w:sz w:val="20"/>
                <w:szCs w:val="20"/>
                <w:lang w:val="kk-KZ"/>
              </w:rPr>
              <w:t>-</w:t>
            </w:r>
            <w:r w:rsidRPr="00644AB0">
              <w:rPr>
                <w:rFonts w:ascii="Times New Roman" w:hAnsi="Times New Roman" w:cs="Times New Roman"/>
                <w:sz w:val="20"/>
                <w:szCs w:val="20"/>
              </w:rPr>
              <w:t>чистку, смазку и при необходимости переборку основных механизмов и узлов;</w:t>
            </w:r>
            <w:r w:rsidRPr="00644AB0">
              <w:rPr>
                <w:rFonts w:ascii="Times New Roman" w:hAnsi="Times New Roman" w:cs="Times New Roman"/>
                <w:sz w:val="20"/>
                <w:szCs w:val="20"/>
              </w:rPr>
              <w:br/>
            </w:r>
            <w:r w:rsidRPr="00644AB0">
              <w:rPr>
                <w:rFonts w:ascii="Times New Roman" w:hAnsi="Times New Roman" w:cs="Times New Roman"/>
                <w:sz w:val="20"/>
                <w:szCs w:val="20"/>
                <w:lang w:val="kk-KZ"/>
              </w:rPr>
              <w:t>-</w:t>
            </w:r>
            <w:r w:rsidRPr="00644AB0">
              <w:rPr>
                <w:rFonts w:ascii="Times New Roman" w:hAnsi="Times New Roman" w:cs="Times New Roman"/>
                <w:sz w:val="20"/>
                <w:szCs w:val="20"/>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644AB0">
              <w:rPr>
                <w:rFonts w:ascii="Times New Roman" w:hAnsi="Times New Roman" w:cs="Times New Roman"/>
                <w:sz w:val="20"/>
                <w:szCs w:val="20"/>
              </w:rPr>
              <w:br/>
            </w:r>
            <w:r w:rsidRPr="00644AB0">
              <w:rPr>
                <w:rFonts w:ascii="Times New Roman" w:hAnsi="Times New Roman" w:cs="Times New Roman"/>
                <w:sz w:val="20"/>
                <w:szCs w:val="20"/>
                <w:lang w:val="kk-KZ"/>
              </w:rPr>
              <w:t>-</w:t>
            </w:r>
            <w:r w:rsidRPr="00644AB0">
              <w:rPr>
                <w:rFonts w:ascii="Times New Roman" w:hAnsi="Times New Roman" w:cs="Times New Roman"/>
                <w:sz w:val="20"/>
                <w:szCs w:val="20"/>
              </w:rPr>
              <w:t>иные указанные в эксплуатационной документации операции, специфические для конкретного типа медицинской техники.</w:t>
            </w:r>
          </w:p>
        </w:tc>
        <w:tc>
          <w:tcPr>
            <w:tcW w:w="598" w:type="dxa"/>
          </w:tcPr>
          <w:p w:rsidR="00C80D4B" w:rsidRPr="0074713B" w:rsidRDefault="00533B75" w:rsidP="00C80D4B">
            <w:pPr>
              <w:jc w:val="center"/>
              <w:rPr>
                <w:rFonts w:ascii="Times New Roman" w:hAnsi="Times New Roman" w:cs="Times New Roman"/>
                <w:lang w:val="kk-KZ"/>
              </w:rPr>
            </w:pPr>
            <w:r w:rsidRPr="0074713B">
              <w:rPr>
                <w:rFonts w:ascii="Times New Roman" w:hAnsi="Times New Roman" w:cs="Times New Roman"/>
                <w:lang w:val="kk-KZ"/>
              </w:rPr>
              <w:lastRenderedPageBreak/>
              <w:t>Шт</w:t>
            </w:r>
          </w:p>
        </w:tc>
        <w:tc>
          <w:tcPr>
            <w:tcW w:w="640" w:type="dxa"/>
          </w:tcPr>
          <w:p w:rsidR="00C80D4B" w:rsidRPr="0074713B" w:rsidRDefault="00533B75" w:rsidP="00C80D4B">
            <w:pPr>
              <w:jc w:val="center"/>
              <w:rPr>
                <w:rFonts w:ascii="Times New Roman" w:hAnsi="Times New Roman" w:cs="Times New Roman"/>
                <w:lang w:val="kk-KZ"/>
              </w:rPr>
            </w:pPr>
            <w:r w:rsidRPr="0074713B">
              <w:rPr>
                <w:rFonts w:ascii="Times New Roman" w:hAnsi="Times New Roman" w:cs="Times New Roman"/>
                <w:lang w:val="kk-KZ"/>
              </w:rPr>
              <w:t>1</w:t>
            </w:r>
          </w:p>
        </w:tc>
      </w:tr>
      <w:tr w:rsidR="00C80D4B" w:rsidRPr="00AA7E77" w:rsidTr="00EC3106">
        <w:tc>
          <w:tcPr>
            <w:tcW w:w="417" w:type="dxa"/>
          </w:tcPr>
          <w:p w:rsidR="00C80D4B" w:rsidRPr="00AA7E77" w:rsidRDefault="00C80D4B" w:rsidP="00C80D4B">
            <w:pPr>
              <w:jc w:val="center"/>
              <w:rPr>
                <w:rFonts w:ascii="Times New Roman" w:eastAsia="Times New Roman" w:hAnsi="Times New Roman" w:cs="Times New Roman"/>
                <w:sz w:val="20"/>
                <w:szCs w:val="20"/>
                <w:lang w:val="kk-KZ"/>
              </w:rPr>
            </w:pPr>
            <w:r w:rsidRPr="00AA7E77">
              <w:rPr>
                <w:rFonts w:ascii="Times New Roman" w:eastAsia="Times New Roman" w:hAnsi="Times New Roman" w:cs="Times New Roman"/>
                <w:sz w:val="20"/>
                <w:szCs w:val="20"/>
                <w:lang w:val="kk-KZ"/>
              </w:rPr>
              <w:lastRenderedPageBreak/>
              <w:t>3</w:t>
            </w:r>
          </w:p>
        </w:tc>
        <w:tc>
          <w:tcPr>
            <w:tcW w:w="2985" w:type="dxa"/>
          </w:tcPr>
          <w:p w:rsidR="00C80D4B" w:rsidRPr="00F90FC5" w:rsidRDefault="00533B75" w:rsidP="00C80D4B">
            <w:pPr>
              <w:rPr>
                <w:rFonts w:ascii="Times New Roman" w:hAnsi="Times New Roman" w:cs="Times New Roman"/>
                <w:sz w:val="20"/>
                <w:szCs w:val="20"/>
              </w:rPr>
            </w:pPr>
            <w:r w:rsidRPr="00F90FC5">
              <w:rPr>
                <w:rFonts w:ascii="Times New Roman" w:hAnsi="Times New Roman" w:cs="Times New Roman"/>
                <w:sz w:val="20"/>
                <w:szCs w:val="20"/>
              </w:rPr>
              <w:t>Аппарат наркозно-дыхательный</w:t>
            </w:r>
          </w:p>
        </w:tc>
        <w:tc>
          <w:tcPr>
            <w:tcW w:w="11057" w:type="dxa"/>
          </w:tcPr>
          <w:p w:rsidR="00501869" w:rsidRPr="00F90FC5" w:rsidRDefault="00501869" w:rsidP="00501869">
            <w:pPr>
              <w:jc w:val="both"/>
              <w:rPr>
                <w:rFonts w:ascii="Times New Roman" w:hAnsi="Times New Roman" w:cs="Times New Roman"/>
                <w:i/>
                <w:sz w:val="20"/>
                <w:szCs w:val="20"/>
                <w:lang w:val="kk-KZ"/>
              </w:rPr>
            </w:pPr>
            <w:r w:rsidRPr="00F90FC5">
              <w:rPr>
                <w:rFonts w:ascii="Times New Roman" w:hAnsi="Times New Roman" w:cs="Times New Roman"/>
                <w:i/>
                <w:sz w:val="20"/>
                <w:szCs w:val="20"/>
              </w:rPr>
              <w:t>Основные комплектующие</w:t>
            </w:r>
            <w:r w:rsidRPr="00F90FC5">
              <w:rPr>
                <w:rFonts w:ascii="Times New Roman" w:hAnsi="Times New Roman" w:cs="Times New Roman"/>
                <w:i/>
                <w:sz w:val="20"/>
                <w:szCs w:val="20"/>
                <w:lang w:val="kk-KZ"/>
              </w:rPr>
              <w:t>:</w:t>
            </w:r>
          </w:p>
          <w:tbl>
            <w:tblPr>
              <w:tblW w:w="1154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2321"/>
              <w:gridCol w:w="7120"/>
              <w:gridCol w:w="1282"/>
            </w:tblGrid>
            <w:tr w:rsidR="00501869" w:rsidRPr="00F90FC5" w:rsidTr="00462752">
              <w:trPr>
                <w:trHeight w:val="608"/>
                <w:jc w:val="right"/>
              </w:trPr>
              <w:tc>
                <w:tcPr>
                  <w:tcW w:w="817" w:type="dxa"/>
                  <w:tcBorders>
                    <w:top w:val="single" w:sz="4" w:space="0" w:color="auto"/>
                    <w:left w:val="single" w:sz="4" w:space="0" w:color="auto"/>
                    <w:right w:val="single" w:sz="4" w:space="0" w:color="auto"/>
                  </w:tcBorders>
                  <w:hideMark/>
                </w:tcPr>
                <w:p w:rsidR="00501869" w:rsidRPr="00F90FC5" w:rsidRDefault="00501869" w:rsidP="00501869">
                  <w:pPr>
                    <w:numPr>
                      <w:ilvl w:val="0"/>
                      <w:numId w:val="4"/>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right w:val="single" w:sz="4" w:space="0" w:color="auto"/>
                  </w:tcBorders>
                </w:tcPr>
                <w:p w:rsidR="00501869" w:rsidRPr="00F90FC5" w:rsidRDefault="00501869" w:rsidP="00501869">
                  <w:pPr>
                    <w:spacing w:after="0"/>
                    <w:rPr>
                      <w:rFonts w:ascii="Times New Roman" w:hAnsi="Times New Roman" w:cs="Times New Roman"/>
                      <w:sz w:val="20"/>
                      <w:szCs w:val="20"/>
                    </w:rPr>
                  </w:pPr>
                  <w:r w:rsidRPr="00F90FC5">
                    <w:rPr>
                      <w:rFonts w:ascii="Times New Roman" w:hAnsi="Times New Roman" w:cs="Times New Roman"/>
                      <w:sz w:val="20"/>
                      <w:szCs w:val="20"/>
                    </w:rPr>
                    <w:t>Монитор, диагональ не менее 12.1”</w:t>
                  </w:r>
                </w:p>
              </w:tc>
              <w:tc>
                <w:tcPr>
                  <w:tcW w:w="7129" w:type="dxa"/>
                  <w:tcBorders>
                    <w:top w:val="single" w:sz="4" w:space="0" w:color="auto"/>
                    <w:left w:val="single" w:sz="4" w:space="0" w:color="auto"/>
                    <w:right w:val="single" w:sz="4" w:space="0" w:color="auto"/>
                  </w:tcBorders>
                </w:tcPr>
                <w:p w:rsidR="00501869" w:rsidRPr="00F90FC5" w:rsidRDefault="00501869" w:rsidP="00501869">
                  <w:pPr>
                    <w:pStyle w:val="Default"/>
                    <w:rPr>
                      <w:rFonts w:ascii="Times New Roman" w:hAnsi="Times New Roman" w:cs="Times New Roman"/>
                      <w:b/>
                      <w:sz w:val="20"/>
                      <w:szCs w:val="20"/>
                    </w:rPr>
                  </w:pPr>
                  <w:r w:rsidRPr="00F90FC5">
                    <w:rPr>
                      <w:rFonts w:ascii="Times New Roman" w:hAnsi="Times New Roman" w:cs="Times New Roman"/>
                      <w:b/>
                      <w:sz w:val="20"/>
                      <w:szCs w:val="20"/>
                    </w:rPr>
                    <w:t>Анестезиологический аппарат:</w:t>
                  </w:r>
                </w:p>
                <w:p w:rsidR="00501869" w:rsidRPr="00F90FC5" w:rsidRDefault="00501869" w:rsidP="00501869">
                  <w:pPr>
                    <w:pStyle w:val="Default"/>
                    <w:rPr>
                      <w:rFonts w:ascii="Times New Roman" w:hAnsi="Times New Roman" w:cs="Times New Roman"/>
                      <w:b/>
                      <w:color w:val="auto"/>
                      <w:sz w:val="20"/>
                      <w:szCs w:val="20"/>
                      <w:lang w:eastAsia="ar-SA"/>
                    </w:rPr>
                  </w:pPr>
                  <w:r w:rsidRPr="00F90FC5">
                    <w:rPr>
                      <w:rFonts w:ascii="Times New Roman" w:hAnsi="Times New Roman" w:cs="Times New Roman"/>
                      <w:sz w:val="20"/>
                      <w:szCs w:val="20"/>
                    </w:rPr>
                    <w:t>Аппарат для анестезии состоит из узла, анестезиологического аппарата ИВЛ, системы контроля потока, контрольной панели с дисплеем, систему вентиляции, модуль контроля газа анестезии, модуль двухчастотного индекса, модуль контроля CO2 и аксессуары.</w:t>
                  </w:r>
                  <w:r w:rsidRPr="00F90FC5">
                    <w:rPr>
                      <w:rFonts w:ascii="Times New Roman" w:hAnsi="Times New Roman" w:cs="Times New Roman"/>
                      <w:b/>
                      <w:color w:val="auto"/>
                      <w:sz w:val="20"/>
                      <w:szCs w:val="20"/>
                      <w:lang w:val="kk-KZ" w:eastAsia="ar-SA"/>
                    </w:rPr>
                    <w:t xml:space="preserve"> </w:t>
                  </w:r>
                  <w:r w:rsidRPr="00F90FC5">
                    <w:rPr>
                      <w:rFonts w:ascii="Times New Roman" w:hAnsi="Times New Roman" w:cs="Times New Roman"/>
                      <w:bCs/>
                      <w:sz w:val="20"/>
                      <w:szCs w:val="20"/>
                    </w:rPr>
                    <w:t>Область применения</w:t>
                  </w:r>
                  <w:r w:rsidRPr="00F90FC5">
                    <w:rPr>
                      <w:rFonts w:ascii="Times New Roman" w:hAnsi="Times New Roman" w:cs="Times New Roman"/>
                      <w:bCs/>
                      <w:sz w:val="20"/>
                      <w:szCs w:val="20"/>
                      <w:lang w:val="kk-KZ"/>
                    </w:rPr>
                    <w:t>:</w:t>
                  </w:r>
                  <w:r w:rsidRPr="00F90FC5">
                    <w:rPr>
                      <w:rFonts w:ascii="Times New Roman" w:hAnsi="Times New Roman" w:cs="Times New Roman"/>
                      <w:bCs/>
                      <w:sz w:val="20"/>
                      <w:szCs w:val="20"/>
                    </w:rPr>
                    <w:t xml:space="preserve"> </w:t>
                  </w:r>
                  <w:r w:rsidRPr="00F90FC5">
                    <w:rPr>
                      <w:rFonts w:ascii="Times New Roman" w:hAnsi="Times New Roman" w:cs="Times New Roman"/>
                      <w:b/>
                      <w:color w:val="auto"/>
                      <w:sz w:val="20"/>
                      <w:szCs w:val="20"/>
                      <w:lang w:val="kk-KZ" w:eastAsia="ar-SA"/>
                    </w:rPr>
                    <w:t xml:space="preserve"> </w:t>
                  </w:r>
                  <w:r w:rsidRPr="00F90FC5">
                    <w:rPr>
                      <w:rFonts w:ascii="Times New Roman" w:hAnsi="Times New Roman" w:cs="Times New Roman"/>
                      <w:sz w:val="20"/>
                      <w:szCs w:val="20"/>
                    </w:rPr>
                    <w:t>Продукт применим для ингаляционной анестезии и управления дыханием у взрослых , детей и новорожденных во время хирургической операции.</w:t>
                  </w:r>
                  <w:r w:rsidRPr="00F90FC5">
                    <w:rPr>
                      <w:rFonts w:ascii="Times New Roman" w:hAnsi="Times New Roman" w:cs="Times New Roman"/>
                      <w:b/>
                      <w:color w:val="auto"/>
                      <w:sz w:val="20"/>
                      <w:szCs w:val="20"/>
                      <w:lang w:val="kk-KZ" w:eastAsia="ar-SA"/>
                    </w:rPr>
                    <w:t xml:space="preserve"> </w:t>
                  </w:r>
                  <w:r w:rsidRPr="00F90FC5">
                    <w:rPr>
                      <w:rFonts w:ascii="Times New Roman" w:hAnsi="Times New Roman" w:cs="Times New Roman"/>
                      <w:bCs/>
                      <w:sz w:val="20"/>
                      <w:szCs w:val="20"/>
                    </w:rPr>
                    <w:t>Противопоказание</w:t>
                  </w:r>
                  <w:r w:rsidRPr="00F90FC5">
                    <w:rPr>
                      <w:rFonts w:ascii="Times New Roman" w:hAnsi="Times New Roman" w:cs="Times New Roman"/>
                      <w:bCs/>
                      <w:sz w:val="20"/>
                      <w:szCs w:val="20"/>
                      <w:lang w:val="kk-KZ"/>
                    </w:rPr>
                    <w:t>:</w:t>
                  </w:r>
                  <w:r w:rsidRPr="00F90FC5">
                    <w:rPr>
                      <w:rFonts w:ascii="Times New Roman" w:hAnsi="Times New Roman" w:cs="Times New Roman"/>
                      <w:bCs/>
                      <w:sz w:val="20"/>
                      <w:szCs w:val="20"/>
                    </w:rPr>
                    <w:t xml:space="preserve"> </w:t>
                  </w:r>
                </w:p>
                <w:p w:rsidR="00501869" w:rsidRPr="00F90FC5" w:rsidRDefault="00501869" w:rsidP="00501869">
                  <w:pPr>
                    <w:pStyle w:val="Default"/>
                    <w:rPr>
                      <w:rFonts w:ascii="Times New Roman" w:hAnsi="Times New Roman" w:cs="Times New Roman"/>
                      <w:sz w:val="20"/>
                      <w:szCs w:val="20"/>
                    </w:rPr>
                  </w:pPr>
                  <w:r w:rsidRPr="00F90FC5">
                    <w:rPr>
                      <w:rFonts w:ascii="Times New Roman" w:hAnsi="Times New Roman" w:cs="Times New Roman"/>
                      <w:sz w:val="20"/>
                      <w:szCs w:val="20"/>
                    </w:rPr>
                    <w:t>Запрещены пневмоторакс и тяжелая легочная недостаточность.</w:t>
                  </w:r>
                </w:p>
                <w:p w:rsidR="00501869" w:rsidRPr="00F90FC5" w:rsidRDefault="00501869" w:rsidP="00501869">
                  <w:pPr>
                    <w:pStyle w:val="Default"/>
                    <w:rPr>
                      <w:rFonts w:ascii="Times New Roman" w:hAnsi="Times New Roman" w:cs="Times New Roman"/>
                      <w:color w:val="auto"/>
                      <w:sz w:val="20"/>
                      <w:szCs w:val="20"/>
                      <w:lang w:eastAsia="ar-SA"/>
                    </w:rPr>
                  </w:pPr>
                  <w:r w:rsidRPr="00F90FC5">
                    <w:rPr>
                      <w:rFonts w:ascii="Times New Roman" w:hAnsi="Times New Roman" w:cs="Times New Roman"/>
                      <w:color w:val="auto"/>
                      <w:sz w:val="20"/>
                      <w:szCs w:val="20"/>
                      <w:lang w:eastAsia="ar-SA"/>
                    </w:rPr>
                    <w:t xml:space="preserve">Максимальный несущий вес всей машины составляет </w:t>
                  </w:r>
                  <w:r w:rsidRPr="00F90FC5">
                    <w:rPr>
                      <w:rFonts w:ascii="Times New Roman" w:hAnsi="Times New Roman" w:cs="Times New Roman"/>
                      <w:sz w:val="20"/>
                      <w:szCs w:val="20"/>
                    </w:rPr>
                    <w:t xml:space="preserve">не менее </w:t>
                  </w:r>
                  <w:r w:rsidRPr="00F90FC5">
                    <w:rPr>
                      <w:rFonts w:ascii="Times New Roman" w:hAnsi="Times New Roman" w:cs="Times New Roman"/>
                      <w:color w:val="auto"/>
                      <w:sz w:val="20"/>
                      <w:szCs w:val="20"/>
                      <w:lang w:eastAsia="ar-SA"/>
                    </w:rPr>
                    <w:t>210 кг.</w:t>
                  </w:r>
                </w:p>
                <w:p w:rsidR="00501869" w:rsidRPr="00F90FC5" w:rsidRDefault="00501869" w:rsidP="00501869">
                  <w:pPr>
                    <w:pStyle w:val="Default"/>
                    <w:rPr>
                      <w:rFonts w:ascii="Times New Roman" w:hAnsi="Times New Roman" w:cs="Times New Roman"/>
                      <w:sz w:val="20"/>
                      <w:szCs w:val="20"/>
                    </w:rPr>
                  </w:pPr>
                  <w:r w:rsidRPr="00F90FC5">
                    <w:rPr>
                      <w:rFonts w:ascii="Times New Roman" w:hAnsi="Times New Roman" w:cs="Times New Roman"/>
                      <w:bCs/>
                      <w:sz w:val="20"/>
                      <w:szCs w:val="20"/>
                    </w:rPr>
                    <w:t>Монитор не менее 12,1</w:t>
                  </w:r>
                  <w:r w:rsidRPr="00F90FC5">
                    <w:rPr>
                      <w:rFonts w:ascii="Times New Roman" w:hAnsi="Times New Roman" w:cs="Times New Roman"/>
                      <w:bCs/>
                      <w:sz w:val="20"/>
                      <w:szCs w:val="20"/>
                      <w:lang w:val="kk-KZ"/>
                    </w:rPr>
                    <w:t xml:space="preserve"> </w:t>
                  </w:r>
                  <w:r w:rsidRPr="00F90FC5">
                    <w:rPr>
                      <w:rFonts w:ascii="Times New Roman" w:hAnsi="Times New Roman" w:cs="Times New Roman"/>
                      <w:bCs/>
                      <w:sz w:val="20"/>
                      <w:szCs w:val="20"/>
                    </w:rPr>
                    <w:t>дюймовый</w:t>
                  </w:r>
                  <w:r w:rsidRPr="00F90FC5">
                    <w:rPr>
                      <w:rFonts w:ascii="Times New Roman" w:hAnsi="Times New Roman" w:cs="Times New Roman"/>
                      <w:sz w:val="20"/>
                      <w:szCs w:val="20"/>
                    </w:rPr>
                    <w:t xml:space="preserve"> четырехпозиционный вращающийся сенсорный экран, более удобный для наблюдения и работы врачей разного роста в разных положениях. Монитор предназначен для непрерывного мониторинга параметров жизнедеятельности пациентов и контроля ряда физиологических параметров. Экран дисплея с сенсорным управлением. Измерение в режиме реального времени давления в дыхательных путях, потока, объемов, соответствие и сопротивление дыханию предлагают интуитивно понятный инструмент для обнаружения утечки, обструкцию дыхательных путей и оптимальную вентиляцию настройка параметров.</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rPr>
                    <w:t>•</w:t>
                  </w:r>
                  <w:r w:rsidRPr="00F90FC5">
                    <w:rPr>
                      <w:rFonts w:ascii="Times New Roman" w:hAnsi="Times New Roman"/>
                      <w:szCs w:val="20"/>
                      <w:lang w:val="kk-KZ"/>
                    </w:rPr>
                    <w:t> </w:t>
                  </w:r>
                  <w:r w:rsidRPr="00F90FC5">
                    <w:rPr>
                      <w:rFonts w:ascii="Times New Roman" w:hAnsi="Times New Roman"/>
                      <w:szCs w:val="20"/>
                    </w:rPr>
                    <w:t>Управление по замкнутому контуру, и обратная связь в реальном времени</w:t>
                  </w:r>
                  <w:r w:rsidRPr="00F90FC5">
                    <w:rPr>
                      <w:rFonts w:ascii="Times New Roman" w:hAnsi="Times New Roman"/>
                      <w:szCs w:val="20"/>
                      <w:lang w:val="kk-KZ"/>
                    </w:rPr>
                    <w:t>.</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rPr>
                    <w:t>•</w:t>
                  </w:r>
                  <w:r w:rsidRPr="00F90FC5">
                    <w:rPr>
                      <w:rFonts w:ascii="Times New Roman" w:hAnsi="Times New Roman"/>
                      <w:szCs w:val="20"/>
                      <w:lang w:val="kk-KZ"/>
                    </w:rPr>
                    <w:t> </w:t>
                  </w:r>
                  <w:r w:rsidRPr="00F90FC5">
                    <w:rPr>
                      <w:rFonts w:ascii="Times New Roman" w:hAnsi="Times New Roman"/>
                      <w:szCs w:val="20"/>
                    </w:rPr>
                    <w:t>Технология автоматической компенсации приливного объема, включая расход свежего газа, соответствие требованиям системы и компенсацию утечек в системе</w:t>
                  </w:r>
                  <w:r w:rsidRPr="00F90FC5">
                    <w:rPr>
                      <w:rFonts w:ascii="Times New Roman" w:hAnsi="Times New Roman"/>
                      <w:szCs w:val="20"/>
                      <w:lang w:val="kk-KZ"/>
                    </w:rPr>
                    <w:t>.</w:t>
                  </w:r>
                </w:p>
                <w:p w:rsidR="00501869" w:rsidRPr="00F90FC5" w:rsidRDefault="00501869" w:rsidP="00501869">
                  <w:pPr>
                    <w:pStyle w:val="a4"/>
                    <w:jc w:val="both"/>
                    <w:rPr>
                      <w:rFonts w:ascii="Times New Roman" w:hAnsi="Times New Roman"/>
                      <w:szCs w:val="20"/>
                    </w:rPr>
                  </w:pPr>
                  <w:r w:rsidRPr="00F90FC5">
                    <w:rPr>
                      <w:rFonts w:ascii="Times New Roman" w:hAnsi="Times New Roman"/>
                      <w:szCs w:val="20"/>
                    </w:rPr>
                    <w:t>• Широкий спектр клинических применений: Его можно</w:t>
                  </w:r>
                </w:p>
                <w:p w:rsidR="00501869" w:rsidRPr="00F90FC5" w:rsidRDefault="00501869" w:rsidP="00501869">
                  <w:pPr>
                    <w:pStyle w:val="a4"/>
                    <w:jc w:val="both"/>
                    <w:rPr>
                      <w:rFonts w:ascii="Times New Roman" w:hAnsi="Times New Roman"/>
                      <w:szCs w:val="20"/>
                    </w:rPr>
                  </w:pPr>
                  <w:r w:rsidRPr="00F90FC5">
                    <w:rPr>
                      <w:rFonts w:ascii="Times New Roman" w:hAnsi="Times New Roman"/>
                      <w:szCs w:val="20"/>
                    </w:rPr>
                    <w:t>использовать при всех видах сложных заболеваний</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rPr>
                    <w:t>от новорожденных до взрослых</w:t>
                  </w:r>
                  <w:r w:rsidRPr="00F90FC5">
                    <w:rPr>
                      <w:rFonts w:ascii="Times New Roman" w:hAnsi="Times New Roman"/>
                      <w:szCs w:val="20"/>
                      <w:lang w:val="kk-KZ"/>
                    </w:rPr>
                    <w:t>.</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lang w:val="kk-KZ"/>
                    </w:rPr>
                    <w:t>Анестезиологический аппарат оснащен высокоточным датчиком расхода для одновременного контроля вдоха и выдоха, его точность достигает не менее</w:t>
                  </w:r>
                  <w:r w:rsidRPr="00F90FC5">
                    <w:rPr>
                      <w:rFonts w:ascii="Times New Roman" w:hAnsi="Times New Roman"/>
                      <w:szCs w:val="20"/>
                    </w:rPr>
                    <w:t xml:space="preserve"> </w:t>
                  </w:r>
                  <w:r w:rsidRPr="00F90FC5">
                    <w:rPr>
                      <w:rFonts w:ascii="Times New Roman" w:hAnsi="Times New Roman"/>
                      <w:szCs w:val="20"/>
                      <w:lang w:val="kk-KZ"/>
                    </w:rPr>
                    <w:t>7%. Это гарантирует точность и надежность мониторинга.</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rPr>
                    <w:t>•</w:t>
                  </w:r>
                  <w:r w:rsidRPr="00F90FC5">
                    <w:rPr>
                      <w:rFonts w:ascii="Times New Roman" w:hAnsi="Times New Roman"/>
                      <w:szCs w:val="20"/>
                      <w:lang w:val="kk-KZ"/>
                    </w:rPr>
                    <w:t xml:space="preserve"> Скорость утечки составляет менее 65 мл/мин, полностью удовлетворяет требованиям анестезии с низкой скоростью потока и снижает загрязнение окружающей среды.</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rPr>
                    <w:t>•</w:t>
                  </w:r>
                  <w:r w:rsidRPr="00F90FC5">
                    <w:rPr>
                      <w:rFonts w:ascii="Times New Roman" w:hAnsi="Times New Roman"/>
                      <w:szCs w:val="20"/>
                      <w:lang w:val="kk-KZ"/>
                    </w:rPr>
                    <w:t> </w:t>
                  </w:r>
                  <w:r w:rsidRPr="00F90FC5">
                    <w:rPr>
                      <w:rFonts w:ascii="Times New Roman" w:hAnsi="Times New Roman"/>
                      <w:szCs w:val="20"/>
                    </w:rPr>
                    <w:t>Технология управления пропорциональным электромагнитным клапаном, и технология точного обнаружения датчика объема</w:t>
                  </w:r>
                  <w:r w:rsidRPr="00F90FC5">
                    <w:rPr>
                      <w:rFonts w:ascii="Times New Roman" w:hAnsi="Times New Roman"/>
                      <w:szCs w:val="20"/>
                      <w:lang w:val="kk-KZ"/>
                    </w:rPr>
                    <w:t>.</w:t>
                  </w:r>
                </w:p>
                <w:p w:rsidR="00501869" w:rsidRPr="00F90FC5" w:rsidRDefault="00501869" w:rsidP="00501869">
                  <w:pPr>
                    <w:pStyle w:val="a4"/>
                    <w:jc w:val="both"/>
                    <w:rPr>
                      <w:rFonts w:ascii="Times New Roman" w:hAnsi="Times New Roman"/>
                      <w:szCs w:val="20"/>
                    </w:rPr>
                  </w:pPr>
                  <w:r w:rsidRPr="00F90FC5">
                    <w:rPr>
                      <w:rFonts w:ascii="Times New Roman" w:hAnsi="Times New Roman"/>
                      <w:szCs w:val="20"/>
                    </w:rPr>
                    <w:t>•</w:t>
                  </w:r>
                  <w:r w:rsidRPr="00F90FC5">
                    <w:rPr>
                      <w:rFonts w:ascii="Times New Roman" w:hAnsi="Times New Roman"/>
                      <w:szCs w:val="20"/>
                      <w:lang w:val="kk-KZ"/>
                    </w:rPr>
                    <w:t> </w:t>
                  </w:r>
                  <w:r w:rsidRPr="00F90FC5">
                    <w:rPr>
                      <w:rFonts w:ascii="Times New Roman" w:hAnsi="Times New Roman"/>
                      <w:szCs w:val="20"/>
                    </w:rPr>
                    <w:t>SIMV/SIMV+PS упрощает мониторинг пациента со спонтанным дыханием и расширяет возможности клинического применения.</w:t>
                  </w:r>
                </w:p>
                <w:p w:rsidR="00501869" w:rsidRPr="00F90FC5" w:rsidRDefault="00501869" w:rsidP="00501869">
                  <w:pPr>
                    <w:pStyle w:val="a4"/>
                    <w:jc w:val="both"/>
                    <w:rPr>
                      <w:rFonts w:ascii="Times New Roman" w:hAnsi="Times New Roman"/>
                      <w:szCs w:val="20"/>
                    </w:rPr>
                  </w:pPr>
                  <w:r w:rsidRPr="00F90FC5">
                    <w:rPr>
                      <w:rFonts w:ascii="Times New Roman" w:hAnsi="Times New Roman"/>
                      <w:szCs w:val="20"/>
                    </w:rPr>
                    <w:t>•</w:t>
                  </w:r>
                  <w:r w:rsidRPr="00F90FC5">
                    <w:rPr>
                      <w:rFonts w:ascii="Times New Roman" w:hAnsi="Times New Roman"/>
                      <w:szCs w:val="20"/>
                      <w:lang w:val="kk-KZ"/>
                    </w:rPr>
                    <w:t> </w:t>
                  </w:r>
                  <w:r w:rsidRPr="00F90FC5">
                    <w:rPr>
                      <w:rFonts w:ascii="Times New Roman" w:hAnsi="Times New Roman"/>
                      <w:szCs w:val="20"/>
                    </w:rPr>
                    <w:t>Усовершенствованная вентиляция с поддержкой давлением (PSV+ резервная система апноэ) определяет скорость вдоха в зависимости от состояния пациента.</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rPr>
                    <w:t>•</w:t>
                  </w:r>
                  <w:r w:rsidRPr="00F90FC5">
                    <w:rPr>
                      <w:rFonts w:ascii="Times New Roman" w:hAnsi="Times New Roman"/>
                      <w:szCs w:val="20"/>
                      <w:lang w:val="kk-KZ"/>
                    </w:rPr>
                    <w:t> </w:t>
                  </w:r>
                  <w:r w:rsidRPr="00F90FC5">
                    <w:rPr>
                      <w:rFonts w:ascii="Times New Roman" w:hAnsi="Times New Roman"/>
                      <w:szCs w:val="20"/>
                    </w:rPr>
                    <w:t>Функции соответствия, подачи свежего воздуха и компенсации утечек обеспечивают точный дыхательный объем, переданный как заданный</w:t>
                  </w:r>
                  <w:r w:rsidRPr="00F90FC5">
                    <w:rPr>
                      <w:rFonts w:ascii="Times New Roman" w:hAnsi="Times New Roman"/>
                      <w:szCs w:val="20"/>
                      <w:lang w:val="kk-KZ"/>
                    </w:rPr>
                    <w:t>.</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rPr>
                    <w:t>•</w:t>
                  </w:r>
                  <w:r w:rsidRPr="00F90FC5">
                    <w:rPr>
                      <w:rFonts w:ascii="Times New Roman" w:hAnsi="Times New Roman"/>
                      <w:szCs w:val="20"/>
                      <w:lang w:val="kk-KZ"/>
                    </w:rPr>
                    <w:t> </w:t>
                  </w:r>
                  <w:r w:rsidRPr="00F90FC5">
                    <w:rPr>
                      <w:rFonts w:ascii="Times New Roman" w:hAnsi="Times New Roman"/>
                      <w:szCs w:val="20"/>
                    </w:rPr>
                    <w:t>Комплексный мониторинг респираторной механики, отображение в реальном времени кривых и петель P-V, F-V и P-F</w:t>
                  </w:r>
                  <w:r w:rsidRPr="00F90FC5">
                    <w:rPr>
                      <w:rFonts w:ascii="Times New Roman" w:hAnsi="Times New Roman"/>
                      <w:szCs w:val="20"/>
                      <w:lang w:val="kk-KZ"/>
                    </w:rPr>
                    <w:t>.</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rPr>
                    <w:t xml:space="preserve">• Электронный </w:t>
                  </w:r>
                  <w:r w:rsidRPr="00F90FC5">
                    <w:rPr>
                      <w:rFonts w:ascii="Times New Roman" w:hAnsi="Times New Roman"/>
                      <w:szCs w:val="20"/>
                      <w:lang w:val="en-US"/>
                    </w:rPr>
                    <w:t>PEEP</w:t>
                  </w:r>
                  <w:r w:rsidRPr="00F90FC5">
                    <w:rPr>
                      <w:rFonts w:ascii="Times New Roman" w:hAnsi="Times New Roman"/>
                      <w:szCs w:val="20"/>
                      <w:lang w:val="kk-KZ"/>
                    </w:rPr>
                    <w:t>.</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rPr>
                    <w:t>• Наличие вспомогательной подача кислорода</w:t>
                  </w:r>
                  <w:r w:rsidRPr="00F90FC5">
                    <w:rPr>
                      <w:rFonts w:ascii="Times New Roman" w:hAnsi="Times New Roman"/>
                      <w:szCs w:val="20"/>
                      <w:lang w:val="kk-KZ"/>
                    </w:rPr>
                    <w:t>.</w:t>
                  </w:r>
                </w:p>
                <w:p w:rsidR="00501869" w:rsidRPr="00F90FC5" w:rsidRDefault="00501869" w:rsidP="00501869">
                  <w:pPr>
                    <w:pStyle w:val="ac"/>
                    <w:spacing w:before="0" w:beforeAutospacing="0" w:after="0" w:afterAutospacing="0"/>
                    <w:ind w:right="-7" w:hanging="7"/>
                    <w:jc w:val="both"/>
                    <w:rPr>
                      <w:rFonts w:eastAsia="Calibri"/>
                      <w:sz w:val="20"/>
                      <w:szCs w:val="20"/>
                      <w:lang w:val="kk-KZ" w:eastAsia="ar-SA"/>
                    </w:rPr>
                  </w:pPr>
                  <w:r w:rsidRPr="00F90FC5">
                    <w:rPr>
                      <w:rFonts w:eastAsia="Calibri"/>
                      <w:sz w:val="20"/>
                      <w:szCs w:val="20"/>
                      <w:lang w:eastAsia="ar-SA"/>
                    </w:rPr>
                    <w:t>• Дыхательные контуры с малой утечкой снижают вред от утечки анестезирующего газа из контуров</w:t>
                  </w:r>
                  <w:r w:rsidRPr="00F90FC5">
                    <w:rPr>
                      <w:rFonts w:eastAsia="Calibri"/>
                      <w:sz w:val="20"/>
                      <w:szCs w:val="20"/>
                      <w:lang w:val="kk-KZ" w:eastAsia="ar-SA"/>
                    </w:rPr>
                    <w:t>.</w:t>
                  </w:r>
                </w:p>
                <w:p w:rsidR="00501869" w:rsidRPr="00F90FC5" w:rsidRDefault="00501869" w:rsidP="00501869">
                  <w:pPr>
                    <w:pStyle w:val="ac"/>
                    <w:spacing w:before="0" w:beforeAutospacing="0" w:after="0" w:afterAutospacing="0"/>
                    <w:ind w:right="-7" w:hanging="7"/>
                    <w:jc w:val="both"/>
                    <w:rPr>
                      <w:rFonts w:eastAsia="Calibri"/>
                      <w:sz w:val="20"/>
                      <w:szCs w:val="20"/>
                      <w:lang w:val="kk-KZ" w:eastAsia="ar-SA"/>
                    </w:rPr>
                  </w:pPr>
                  <w:r w:rsidRPr="00F90FC5">
                    <w:rPr>
                      <w:rFonts w:eastAsia="Calibri"/>
                      <w:sz w:val="20"/>
                      <w:szCs w:val="20"/>
                      <w:lang w:eastAsia="ar-SA"/>
                    </w:rPr>
                    <w:lastRenderedPageBreak/>
                    <w:t>• Технология динамической компенсации дыхательного объема</w:t>
                  </w:r>
                  <w:r w:rsidRPr="00F90FC5">
                    <w:rPr>
                      <w:rFonts w:eastAsia="Calibri"/>
                      <w:sz w:val="20"/>
                      <w:szCs w:val="20"/>
                      <w:lang w:val="kk-KZ" w:eastAsia="ar-SA"/>
                    </w:rPr>
                    <w:t>.</w:t>
                  </w:r>
                </w:p>
                <w:p w:rsidR="00501869" w:rsidRPr="00F90FC5" w:rsidRDefault="00501869" w:rsidP="00501869">
                  <w:pPr>
                    <w:pStyle w:val="ac"/>
                    <w:spacing w:before="0" w:beforeAutospacing="0" w:after="0" w:afterAutospacing="0"/>
                    <w:ind w:right="-7" w:hanging="7"/>
                    <w:jc w:val="both"/>
                    <w:rPr>
                      <w:rFonts w:eastAsia="Calibri"/>
                      <w:sz w:val="20"/>
                      <w:szCs w:val="20"/>
                      <w:lang w:val="kk-KZ" w:eastAsia="ar-SA"/>
                    </w:rPr>
                  </w:pPr>
                  <w:r w:rsidRPr="00F90FC5">
                    <w:rPr>
                      <w:rFonts w:eastAsia="Calibri"/>
                      <w:sz w:val="20"/>
                      <w:szCs w:val="20"/>
                      <w:lang w:eastAsia="ar-SA"/>
                    </w:rPr>
                    <w:t>• Компенсация свежего газа + компенсация утечки контура + компенсация соответствия требованиям</w:t>
                  </w:r>
                  <w:r w:rsidRPr="00F90FC5">
                    <w:rPr>
                      <w:rFonts w:eastAsia="Calibri"/>
                      <w:sz w:val="20"/>
                      <w:szCs w:val="20"/>
                      <w:lang w:val="kk-KZ" w:eastAsia="ar-SA"/>
                    </w:rPr>
                    <w:t>.</w:t>
                  </w:r>
                </w:p>
                <w:p w:rsidR="00501869" w:rsidRPr="00F90FC5" w:rsidRDefault="00501869" w:rsidP="00501869">
                  <w:pPr>
                    <w:pStyle w:val="ac"/>
                    <w:spacing w:before="0" w:beforeAutospacing="0" w:after="0" w:afterAutospacing="0"/>
                    <w:ind w:right="-7" w:hanging="7"/>
                    <w:jc w:val="both"/>
                    <w:rPr>
                      <w:rFonts w:eastAsia="Calibri"/>
                      <w:sz w:val="20"/>
                      <w:szCs w:val="20"/>
                      <w:lang w:eastAsia="ar-SA"/>
                    </w:rPr>
                  </w:pPr>
                  <w:r w:rsidRPr="00F90FC5">
                    <w:rPr>
                      <w:rFonts w:eastAsia="Calibri"/>
                      <w:sz w:val="20"/>
                      <w:szCs w:val="20"/>
                      <w:lang w:eastAsia="ar-SA"/>
                    </w:rPr>
                    <w:t xml:space="preserve">Дыхательный объем </w:t>
                  </w:r>
                  <w:r w:rsidRPr="00F90FC5">
                    <w:rPr>
                      <w:sz w:val="20"/>
                      <w:szCs w:val="20"/>
                    </w:rPr>
                    <w:t xml:space="preserve">не менее </w:t>
                  </w:r>
                  <w:r w:rsidRPr="00F90FC5">
                    <w:rPr>
                      <w:rFonts w:eastAsia="Calibri"/>
                      <w:sz w:val="20"/>
                      <w:szCs w:val="20"/>
                      <w:lang w:eastAsia="ar-SA"/>
                    </w:rPr>
                    <w:t>от 15 мл до 1500 мл.</w:t>
                  </w:r>
                </w:p>
                <w:p w:rsidR="00501869" w:rsidRPr="00F90FC5" w:rsidRDefault="00501869" w:rsidP="00501869">
                  <w:pPr>
                    <w:pStyle w:val="ac"/>
                    <w:spacing w:before="0" w:beforeAutospacing="0" w:after="0" w:afterAutospacing="0"/>
                    <w:ind w:right="-7" w:hanging="7"/>
                    <w:jc w:val="both"/>
                    <w:rPr>
                      <w:rFonts w:eastAsia="Calibri"/>
                      <w:sz w:val="20"/>
                      <w:szCs w:val="20"/>
                      <w:lang w:eastAsia="ar-SA"/>
                    </w:rPr>
                  </w:pPr>
                  <w:r w:rsidRPr="00F90FC5">
                    <w:rPr>
                      <w:rFonts w:eastAsia="Calibri"/>
                      <w:sz w:val="20"/>
                      <w:szCs w:val="20"/>
                      <w:lang w:eastAsia="ar-SA"/>
                    </w:rPr>
                    <w:t xml:space="preserve">Частота вентиляции </w:t>
                  </w:r>
                  <w:r w:rsidRPr="00F90FC5">
                    <w:rPr>
                      <w:sz w:val="20"/>
                      <w:szCs w:val="20"/>
                    </w:rPr>
                    <w:t xml:space="preserve">не менее </w:t>
                  </w:r>
                  <w:r w:rsidRPr="00F90FC5">
                    <w:rPr>
                      <w:rFonts w:eastAsia="Calibri"/>
                      <w:sz w:val="20"/>
                      <w:szCs w:val="20"/>
                      <w:lang w:eastAsia="ar-SA"/>
                    </w:rPr>
                    <w:t>от 4 до 100/мин</w:t>
                  </w:r>
                </w:p>
                <w:p w:rsidR="00501869" w:rsidRPr="00F90FC5" w:rsidRDefault="00501869" w:rsidP="00501869">
                  <w:pPr>
                    <w:pStyle w:val="ac"/>
                    <w:spacing w:before="0" w:beforeAutospacing="0" w:after="0" w:afterAutospacing="0"/>
                    <w:ind w:right="-7" w:hanging="7"/>
                    <w:jc w:val="both"/>
                    <w:rPr>
                      <w:rFonts w:eastAsia="Calibri"/>
                      <w:sz w:val="20"/>
                      <w:szCs w:val="20"/>
                      <w:lang w:eastAsia="ar-SA"/>
                    </w:rPr>
                  </w:pPr>
                  <w:r w:rsidRPr="00F90FC5">
                    <w:rPr>
                      <w:rFonts w:eastAsia="Calibri"/>
                      <w:sz w:val="20"/>
                      <w:szCs w:val="20"/>
                      <w:lang w:eastAsia="ar-SA"/>
                    </w:rPr>
                    <w:t>Время вдоха</w:t>
                  </w:r>
                  <w:r w:rsidRPr="00F90FC5">
                    <w:rPr>
                      <w:sz w:val="20"/>
                      <w:szCs w:val="20"/>
                    </w:rPr>
                    <w:t xml:space="preserve"> не менее</w:t>
                  </w:r>
                  <w:r w:rsidRPr="00F90FC5">
                    <w:rPr>
                      <w:rFonts w:eastAsia="Calibri"/>
                      <w:sz w:val="20"/>
                      <w:szCs w:val="20"/>
                      <w:lang w:eastAsia="ar-SA"/>
                    </w:rPr>
                    <w:t xml:space="preserve"> от 02 до 5,0 секунд</w:t>
                  </w:r>
                </w:p>
                <w:p w:rsidR="00501869" w:rsidRPr="00F90FC5" w:rsidRDefault="00501869" w:rsidP="00501869">
                  <w:pPr>
                    <w:pStyle w:val="ac"/>
                    <w:spacing w:before="0" w:beforeAutospacing="0" w:after="0" w:afterAutospacing="0"/>
                    <w:ind w:right="-7" w:hanging="7"/>
                    <w:jc w:val="both"/>
                    <w:rPr>
                      <w:rFonts w:eastAsia="Calibri"/>
                      <w:sz w:val="20"/>
                      <w:szCs w:val="20"/>
                      <w:lang w:eastAsia="ar-SA"/>
                    </w:rPr>
                  </w:pPr>
                  <w:r w:rsidRPr="00F90FC5">
                    <w:rPr>
                      <w:rFonts w:eastAsia="Calibri"/>
                      <w:sz w:val="20"/>
                      <w:szCs w:val="20"/>
                      <w:lang w:eastAsia="ar-SA"/>
                    </w:rPr>
                    <w:t xml:space="preserve">Соотношение времени вдоха-выдоха </w:t>
                  </w:r>
                  <w:r w:rsidRPr="00F90FC5">
                    <w:rPr>
                      <w:sz w:val="20"/>
                      <w:szCs w:val="20"/>
                    </w:rPr>
                    <w:t xml:space="preserve">не менее </w:t>
                  </w:r>
                  <w:r w:rsidRPr="00F90FC5">
                    <w:rPr>
                      <w:rFonts w:eastAsia="Calibri"/>
                      <w:sz w:val="20"/>
                      <w:szCs w:val="20"/>
                      <w:lang w:eastAsia="ar-SA"/>
                    </w:rPr>
                    <w:t>4: 1.</w:t>
                  </w:r>
                </w:p>
                <w:p w:rsidR="00501869" w:rsidRPr="00F90FC5" w:rsidRDefault="00501869" w:rsidP="00501869">
                  <w:pPr>
                    <w:pStyle w:val="ac"/>
                    <w:spacing w:before="0" w:beforeAutospacing="0" w:after="0" w:afterAutospacing="0"/>
                    <w:ind w:right="-7" w:hanging="7"/>
                    <w:jc w:val="both"/>
                    <w:rPr>
                      <w:rFonts w:eastAsia="Calibri"/>
                      <w:sz w:val="20"/>
                      <w:szCs w:val="20"/>
                      <w:lang w:eastAsia="ar-SA"/>
                    </w:rPr>
                  </w:pPr>
                  <w:r w:rsidRPr="00F90FC5">
                    <w:rPr>
                      <w:rFonts w:eastAsia="Calibri"/>
                      <w:sz w:val="20"/>
                      <w:szCs w:val="20"/>
                      <w:lang w:eastAsia="ar-SA"/>
                    </w:rPr>
                    <w:t xml:space="preserve">Пауза между вдохами </w:t>
                  </w:r>
                  <w:r w:rsidRPr="00F90FC5">
                    <w:rPr>
                      <w:sz w:val="20"/>
                      <w:szCs w:val="20"/>
                    </w:rPr>
                    <w:t xml:space="preserve">не менее </w:t>
                  </w:r>
                  <w:r w:rsidRPr="00F90FC5">
                    <w:rPr>
                      <w:rFonts w:eastAsia="Calibri"/>
                      <w:sz w:val="20"/>
                      <w:szCs w:val="20"/>
                      <w:lang w:eastAsia="ar-SA"/>
                    </w:rPr>
                    <w:t xml:space="preserve">от 5 до 60% </w:t>
                  </w:r>
                </w:p>
                <w:p w:rsidR="00501869" w:rsidRPr="00F90FC5" w:rsidRDefault="00501869" w:rsidP="00501869">
                  <w:pPr>
                    <w:pStyle w:val="ac"/>
                    <w:spacing w:before="0" w:beforeAutospacing="0" w:after="0" w:afterAutospacing="0"/>
                    <w:ind w:right="-7" w:hanging="7"/>
                    <w:jc w:val="both"/>
                    <w:rPr>
                      <w:rFonts w:eastAsia="Calibri"/>
                      <w:sz w:val="20"/>
                      <w:szCs w:val="20"/>
                      <w:lang w:eastAsia="ar-SA"/>
                    </w:rPr>
                  </w:pPr>
                  <w:r w:rsidRPr="00F90FC5">
                    <w:rPr>
                      <w:rFonts w:eastAsia="Calibri"/>
                      <w:sz w:val="20"/>
                      <w:szCs w:val="20"/>
                      <w:lang w:eastAsia="ar-SA"/>
                    </w:rPr>
                    <w:t xml:space="preserve">Триггер в режиме с управлением по объему </w:t>
                  </w:r>
                  <w:r w:rsidRPr="00F90FC5">
                    <w:rPr>
                      <w:sz w:val="20"/>
                      <w:szCs w:val="20"/>
                    </w:rPr>
                    <w:t xml:space="preserve">не менее </w:t>
                  </w:r>
                  <w:r w:rsidRPr="00F90FC5">
                    <w:rPr>
                      <w:rFonts w:eastAsia="Calibri"/>
                      <w:sz w:val="20"/>
                      <w:szCs w:val="20"/>
                      <w:lang w:eastAsia="ar-SA"/>
                    </w:rPr>
                    <w:t>от 02 до 15 л/мин.</w:t>
                  </w:r>
                </w:p>
                <w:p w:rsidR="00501869" w:rsidRPr="00F90FC5" w:rsidRDefault="00501869" w:rsidP="00501869">
                  <w:pPr>
                    <w:pStyle w:val="ac"/>
                    <w:spacing w:before="0" w:beforeAutospacing="0" w:after="0" w:afterAutospacing="0"/>
                    <w:ind w:right="-7" w:hanging="7"/>
                    <w:jc w:val="both"/>
                    <w:rPr>
                      <w:rFonts w:eastAsia="Calibri"/>
                      <w:sz w:val="20"/>
                      <w:szCs w:val="20"/>
                      <w:lang w:eastAsia="ar-SA"/>
                    </w:rPr>
                  </w:pPr>
                  <w:r w:rsidRPr="00F90FC5">
                    <w:rPr>
                      <w:rFonts w:eastAsia="Calibri"/>
                      <w:sz w:val="20"/>
                      <w:szCs w:val="20"/>
                      <w:lang w:eastAsia="ar-SA"/>
                    </w:rPr>
                    <w:t xml:space="preserve">Скорость подъема давления в режиме с управлением по давлению </w:t>
                  </w:r>
                  <w:r w:rsidRPr="00F90FC5">
                    <w:rPr>
                      <w:sz w:val="20"/>
                      <w:szCs w:val="20"/>
                    </w:rPr>
                    <w:t xml:space="preserve">не менее </w:t>
                  </w:r>
                  <w:r w:rsidRPr="00F90FC5">
                    <w:rPr>
                      <w:rFonts w:eastAsia="Calibri"/>
                      <w:sz w:val="20"/>
                      <w:szCs w:val="20"/>
                      <w:lang w:eastAsia="ar-SA"/>
                    </w:rPr>
                    <w:t>от 0 до 2 секунд.</w:t>
                  </w:r>
                </w:p>
                <w:p w:rsidR="00501869" w:rsidRPr="00F90FC5" w:rsidRDefault="00501869" w:rsidP="00501869">
                  <w:pPr>
                    <w:pStyle w:val="ac"/>
                    <w:spacing w:before="0" w:beforeAutospacing="0" w:after="0" w:afterAutospacing="0"/>
                    <w:ind w:right="-7" w:hanging="7"/>
                    <w:jc w:val="both"/>
                    <w:rPr>
                      <w:rFonts w:eastAsia="Calibri"/>
                      <w:sz w:val="20"/>
                      <w:szCs w:val="20"/>
                      <w:lang w:eastAsia="ar-SA"/>
                    </w:rPr>
                  </w:pPr>
                  <w:r w:rsidRPr="00F90FC5">
                    <w:rPr>
                      <w:rFonts w:eastAsia="Calibri"/>
                      <w:sz w:val="20"/>
                      <w:szCs w:val="20"/>
                      <w:lang w:eastAsia="ar-SA"/>
                    </w:rPr>
                    <w:t xml:space="preserve">Автоматическое переключение привода вентилятора и обратно приводящего газа с кислорода на воздух при снижении давлении в линии. Давление на входе, </w:t>
                  </w:r>
                  <w:r w:rsidRPr="00F90FC5">
                    <w:rPr>
                      <w:sz w:val="20"/>
                      <w:szCs w:val="20"/>
                    </w:rPr>
                    <w:t xml:space="preserve">не менее </w:t>
                  </w:r>
                  <w:r w:rsidRPr="00F90FC5">
                    <w:rPr>
                      <w:rFonts w:eastAsia="Calibri"/>
                      <w:sz w:val="20"/>
                      <w:szCs w:val="20"/>
                      <w:lang w:eastAsia="ar-SA"/>
                    </w:rPr>
                    <w:t xml:space="preserve">280-600 кПа. Максимальный инспираторный поток </w:t>
                  </w:r>
                  <w:r w:rsidRPr="00F90FC5">
                    <w:rPr>
                      <w:sz w:val="20"/>
                      <w:szCs w:val="20"/>
                    </w:rPr>
                    <w:t xml:space="preserve">не менее </w:t>
                  </w:r>
                  <w:r w:rsidRPr="00F90FC5">
                    <w:rPr>
                      <w:rFonts w:eastAsia="Calibri"/>
                      <w:sz w:val="20"/>
                      <w:szCs w:val="20"/>
                      <w:lang w:eastAsia="ar-SA"/>
                    </w:rPr>
                    <w:t xml:space="preserve">120 л / мин при подаче газа. Диапазон клапана потока </w:t>
                  </w:r>
                  <w:r w:rsidRPr="00F90FC5">
                    <w:rPr>
                      <w:sz w:val="20"/>
                      <w:szCs w:val="20"/>
                    </w:rPr>
                    <w:t xml:space="preserve">не менее </w:t>
                  </w:r>
                  <w:r w:rsidRPr="00F90FC5">
                    <w:rPr>
                      <w:rFonts w:eastAsia="Calibri"/>
                      <w:sz w:val="20"/>
                      <w:szCs w:val="20"/>
                      <w:lang w:eastAsia="ar-SA"/>
                    </w:rPr>
                    <w:t>1-120 л/мин.</w:t>
                  </w:r>
                </w:p>
                <w:p w:rsidR="00501869" w:rsidRPr="00F90FC5" w:rsidRDefault="00501869" w:rsidP="00501869">
                  <w:pPr>
                    <w:pStyle w:val="ac"/>
                    <w:spacing w:before="0" w:beforeAutospacing="0" w:after="0" w:afterAutospacing="0"/>
                    <w:ind w:right="-7" w:hanging="7"/>
                    <w:jc w:val="both"/>
                    <w:rPr>
                      <w:rFonts w:eastAsia="Calibri"/>
                      <w:sz w:val="20"/>
                      <w:szCs w:val="20"/>
                      <w:lang w:eastAsia="ar-SA"/>
                    </w:rPr>
                  </w:pPr>
                  <w:r w:rsidRPr="00F90FC5">
                    <w:rPr>
                      <w:rFonts w:eastAsia="Calibri"/>
                      <w:sz w:val="20"/>
                      <w:szCs w:val="20"/>
                      <w:lang w:eastAsia="ar-SA"/>
                    </w:rPr>
                    <w:t xml:space="preserve">Дыхательный объем вдоха и выдоха </w:t>
                  </w:r>
                  <w:r w:rsidRPr="00F90FC5">
                    <w:rPr>
                      <w:sz w:val="20"/>
                      <w:szCs w:val="20"/>
                    </w:rPr>
                    <w:t xml:space="preserve">не менее </w:t>
                  </w:r>
                  <w:r w:rsidRPr="00F90FC5">
                    <w:rPr>
                      <w:rFonts w:eastAsia="Calibri"/>
                      <w:sz w:val="20"/>
                      <w:szCs w:val="20"/>
                      <w:lang w:eastAsia="ar-SA"/>
                    </w:rPr>
                    <w:t>0 – 3000 мл.</w:t>
                  </w:r>
                </w:p>
                <w:p w:rsidR="00501869" w:rsidRPr="00F90FC5" w:rsidRDefault="00501869" w:rsidP="00501869">
                  <w:pPr>
                    <w:shd w:val="clear" w:color="auto" w:fill="FFFFFF"/>
                    <w:spacing w:after="0"/>
                    <w:jc w:val="both"/>
                    <w:rPr>
                      <w:rFonts w:ascii="Times New Roman" w:hAnsi="Times New Roman" w:cs="Times New Roman"/>
                      <w:spacing w:val="-1"/>
                      <w:w w:val="105"/>
                      <w:sz w:val="20"/>
                      <w:szCs w:val="20"/>
                      <w:lang w:val="kk-KZ"/>
                    </w:rPr>
                  </w:pPr>
                  <w:r w:rsidRPr="00F90FC5">
                    <w:rPr>
                      <w:rFonts w:ascii="Times New Roman" w:eastAsia="Calibri" w:hAnsi="Times New Roman" w:cs="Times New Roman"/>
                      <w:sz w:val="20"/>
                      <w:szCs w:val="20"/>
                      <w:lang w:eastAsia="ar-SA"/>
                    </w:rPr>
                    <w:t xml:space="preserve">Концентрация кислорода (%О2), в пределах </w:t>
                  </w:r>
                  <w:r w:rsidRPr="00F90FC5">
                    <w:rPr>
                      <w:rFonts w:ascii="Times New Roman" w:hAnsi="Times New Roman" w:cs="Times New Roman"/>
                      <w:sz w:val="20"/>
                      <w:szCs w:val="20"/>
                    </w:rPr>
                    <w:t xml:space="preserve">не менее </w:t>
                  </w:r>
                  <w:r w:rsidRPr="00F90FC5">
                    <w:rPr>
                      <w:rFonts w:ascii="Times New Roman" w:eastAsia="Calibri" w:hAnsi="Times New Roman" w:cs="Times New Roman"/>
                      <w:sz w:val="20"/>
                      <w:szCs w:val="20"/>
                      <w:lang w:eastAsia="ar-SA"/>
                    </w:rPr>
                    <w:t>18 - 100%.</w:t>
                  </w:r>
                </w:p>
              </w:tc>
              <w:tc>
                <w:tcPr>
                  <w:tcW w:w="1282" w:type="dxa"/>
                  <w:tcBorders>
                    <w:top w:val="single" w:sz="4" w:space="0" w:color="auto"/>
                    <w:left w:val="single" w:sz="4" w:space="0" w:color="auto"/>
                    <w:right w:val="single" w:sz="4" w:space="0" w:color="auto"/>
                  </w:tcBorders>
                </w:tcPr>
                <w:p w:rsidR="00501869" w:rsidRPr="00F90FC5" w:rsidRDefault="00501869" w:rsidP="00501869">
                  <w:pPr>
                    <w:spacing w:after="0"/>
                    <w:jc w:val="center"/>
                    <w:rPr>
                      <w:rFonts w:ascii="Times New Roman" w:hAnsi="Times New Roman" w:cs="Times New Roman"/>
                      <w:sz w:val="20"/>
                      <w:szCs w:val="20"/>
                    </w:rPr>
                  </w:pPr>
                  <w:r w:rsidRPr="00F90FC5">
                    <w:rPr>
                      <w:rFonts w:ascii="Times New Roman" w:hAnsi="Times New Roman" w:cs="Times New Roman"/>
                      <w:sz w:val="20"/>
                      <w:szCs w:val="20"/>
                    </w:rPr>
                    <w:lastRenderedPageBreak/>
                    <w:t>1 шт.</w:t>
                  </w:r>
                </w:p>
                <w:p w:rsidR="00501869" w:rsidRPr="00F90FC5" w:rsidRDefault="00501869" w:rsidP="00501869">
                  <w:pPr>
                    <w:spacing w:after="0"/>
                    <w:rPr>
                      <w:rFonts w:ascii="Times New Roman" w:hAnsi="Times New Roman" w:cs="Times New Roman"/>
                      <w:sz w:val="20"/>
                      <w:szCs w:val="20"/>
                    </w:rPr>
                  </w:pPr>
                </w:p>
              </w:tc>
            </w:tr>
            <w:tr w:rsidR="00501869" w:rsidRPr="00F90FC5" w:rsidTr="00462752">
              <w:trPr>
                <w:trHeight w:val="141"/>
                <w:jc w:val="right"/>
              </w:trPr>
              <w:tc>
                <w:tcPr>
                  <w:tcW w:w="11549" w:type="dxa"/>
                  <w:gridSpan w:val="4"/>
                  <w:tcBorders>
                    <w:top w:val="single" w:sz="4" w:space="0" w:color="auto"/>
                    <w:left w:val="single" w:sz="4" w:space="0" w:color="auto"/>
                    <w:bottom w:val="single" w:sz="4" w:space="0" w:color="auto"/>
                    <w:right w:val="single" w:sz="4" w:space="0" w:color="auto"/>
                  </w:tcBorders>
                  <w:vAlign w:val="center"/>
                  <w:hideMark/>
                </w:tcPr>
                <w:p w:rsidR="00501869" w:rsidRPr="00F90FC5" w:rsidRDefault="00501869" w:rsidP="00501869">
                  <w:pPr>
                    <w:spacing w:after="0"/>
                    <w:rPr>
                      <w:rFonts w:ascii="Times New Roman" w:hAnsi="Times New Roman" w:cs="Times New Roman"/>
                      <w:i/>
                      <w:sz w:val="20"/>
                      <w:szCs w:val="20"/>
                    </w:rPr>
                  </w:pPr>
                  <w:r w:rsidRPr="00F90FC5">
                    <w:rPr>
                      <w:rFonts w:ascii="Times New Roman" w:hAnsi="Times New Roman" w:cs="Times New Roman"/>
                      <w:i/>
                      <w:sz w:val="20"/>
                      <w:szCs w:val="20"/>
                    </w:rPr>
                    <w:lastRenderedPageBreak/>
                    <w:t>Дополнительные комплектующие</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644AB0" w:rsidRDefault="00501869" w:rsidP="00644AB0">
                  <w:pPr>
                    <w:pStyle w:val="a9"/>
                    <w:numPr>
                      <w:ilvl w:val="0"/>
                      <w:numId w:val="7"/>
                    </w:numPr>
                    <w:spacing w:after="0" w:line="240" w:lineRule="auto"/>
                    <w:rPr>
                      <w:rFonts w:ascii="Times New Roman" w:hAnsi="Times New Roman" w:cs="Times New Roman"/>
                      <w:sz w:val="20"/>
                      <w:szCs w:val="20"/>
                      <w:lang w:val="kk-KZ"/>
                    </w:rPr>
                  </w:pP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pStyle w:val="a4"/>
                    <w:rPr>
                      <w:rFonts w:ascii="Times New Roman" w:hAnsi="Times New Roman"/>
                      <w:szCs w:val="20"/>
                      <w:lang w:val="en-US"/>
                    </w:rPr>
                  </w:pPr>
                  <w:r w:rsidRPr="00F90FC5">
                    <w:rPr>
                      <w:rFonts w:ascii="Times New Roman" w:hAnsi="Times New Roman"/>
                      <w:color w:val="010202"/>
                      <w:szCs w:val="20"/>
                    </w:rPr>
                    <w:t>Датчик кислорода</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t>Датчик кислорода - электрохимический датчик концентрации кислорода в дыхательной смеси.</w:t>
                  </w:r>
                </w:p>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t>Концентрация кислорода (%О2), в пределах не менее 0 - 100%.</w:t>
                  </w:r>
                </w:p>
                <w:p w:rsidR="00501869" w:rsidRPr="00F90FC5" w:rsidRDefault="00501869" w:rsidP="00501869">
                  <w:pPr>
                    <w:pStyle w:val="a4"/>
                    <w:rPr>
                      <w:rFonts w:ascii="Times New Roman" w:hAnsi="Times New Roman"/>
                      <w:szCs w:val="20"/>
                    </w:rPr>
                  </w:pPr>
                  <w:r w:rsidRPr="00F90FC5">
                    <w:rPr>
                      <w:rFonts w:ascii="Times New Roman" w:hAnsi="Times New Roman"/>
                      <w:szCs w:val="20"/>
                    </w:rPr>
                    <w:t>С точностью не более ± 1% (полномасштабного фактического считывания)</w:t>
                  </w:r>
                </w:p>
              </w:tc>
              <w:tc>
                <w:tcPr>
                  <w:tcW w:w="1282" w:type="dxa"/>
                  <w:tcBorders>
                    <w:top w:val="single" w:sz="4" w:space="0" w:color="auto"/>
                    <w:left w:val="single" w:sz="4" w:space="0" w:color="auto"/>
                    <w:bottom w:val="single" w:sz="4" w:space="0" w:color="auto"/>
                    <w:right w:val="single" w:sz="4" w:space="0" w:color="auto"/>
                  </w:tcBorders>
                </w:tcPr>
                <w:p w:rsidR="00501869" w:rsidRPr="00644AB0" w:rsidRDefault="00501869" w:rsidP="00644AB0">
                  <w:pPr>
                    <w:pStyle w:val="a9"/>
                    <w:numPr>
                      <w:ilvl w:val="0"/>
                      <w:numId w:val="8"/>
                    </w:numPr>
                    <w:spacing w:after="0"/>
                    <w:jc w:val="center"/>
                    <w:rPr>
                      <w:rFonts w:ascii="Times New Roman" w:hAnsi="Times New Roman" w:cs="Times New Roman"/>
                      <w:sz w:val="20"/>
                      <w:szCs w:val="20"/>
                    </w:rPr>
                  </w:pPr>
                  <w:r w:rsidRPr="00644AB0">
                    <w:rPr>
                      <w:rFonts w:ascii="Times New Roman" w:hAnsi="Times New Roman" w:cs="Times New Roman"/>
                      <w:sz w:val="20"/>
                      <w:szCs w:val="20"/>
                    </w:rPr>
                    <w:t>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644AB0" w:rsidRDefault="00644AB0" w:rsidP="00644AB0">
                  <w:pPr>
                    <w:spacing w:after="0" w:line="240" w:lineRule="auto"/>
                    <w:ind w:left="360"/>
                    <w:rPr>
                      <w:rFonts w:ascii="Times New Roman" w:hAnsi="Times New Roman" w:cs="Times New Roman"/>
                      <w:sz w:val="20"/>
                      <w:szCs w:val="20"/>
                      <w:lang w:val="kk-KZ"/>
                    </w:rPr>
                  </w:pPr>
                  <w:r>
                    <w:rPr>
                      <w:rFonts w:ascii="Times New Roman" w:hAnsi="Times New Roman" w:cs="Times New Roman"/>
                      <w:sz w:val="20"/>
                      <w:szCs w:val="20"/>
                      <w:lang w:val="kk-KZ"/>
                    </w:rPr>
                    <w:t>2.</w:t>
                  </w: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pStyle w:val="a4"/>
                    <w:tabs>
                      <w:tab w:val="left" w:pos="1641"/>
                    </w:tabs>
                    <w:rPr>
                      <w:rFonts w:ascii="Times New Roman" w:hAnsi="Times New Roman"/>
                      <w:color w:val="010202"/>
                      <w:szCs w:val="20"/>
                    </w:rPr>
                  </w:pPr>
                  <w:r w:rsidRPr="00F90FC5">
                    <w:rPr>
                      <w:rFonts w:ascii="Times New Roman" w:hAnsi="Times New Roman"/>
                      <w:color w:val="010202"/>
                      <w:szCs w:val="20"/>
                    </w:rPr>
                    <w:t>Сборка трубопровода многоразовая дыхательная трубка для взрослых (не менее</w:t>
                  </w:r>
                  <w:r w:rsidRPr="00F90FC5">
                    <w:rPr>
                      <w:rFonts w:ascii="Times New Roman" w:hAnsi="Times New Roman"/>
                      <w:szCs w:val="20"/>
                    </w:rPr>
                    <w:t xml:space="preserve"> </w:t>
                  </w:r>
                  <w:r w:rsidRPr="00F90FC5">
                    <w:rPr>
                      <w:rFonts w:ascii="Times New Roman" w:hAnsi="Times New Roman"/>
                      <w:color w:val="010202"/>
                      <w:szCs w:val="20"/>
                    </w:rPr>
                    <w:t>120 см)</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jc w:val="both"/>
                    <w:rPr>
                      <w:rFonts w:ascii="Times New Roman" w:hAnsi="Times New Roman" w:cs="Times New Roman"/>
                      <w:sz w:val="20"/>
                      <w:szCs w:val="20"/>
                    </w:rPr>
                  </w:pPr>
                  <w:r w:rsidRPr="00F90FC5">
                    <w:rPr>
                      <w:rFonts w:ascii="Times New Roman" w:hAnsi="Times New Roman" w:cs="Times New Roman"/>
                      <w:sz w:val="20"/>
                      <w:szCs w:val="20"/>
                    </w:rPr>
                    <w:t>Предназначен для захвата и удержание вирусов, бактерий, нагрев и увлажнение вдыхаемого терапевтического газа, за счет влаги конденсируемой гидрофобной мембраной при выдохе.</w:t>
                  </w:r>
                </w:p>
                <w:p w:rsidR="00501869" w:rsidRPr="00F90FC5" w:rsidRDefault="00501869" w:rsidP="00501869">
                  <w:pPr>
                    <w:spacing w:after="0"/>
                    <w:jc w:val="both"/>
                    <w:rPr>
                      <w:rFonts w:ascii="Times New Roman" w:hAnsi="Times New Roman" w:cs="Times New Roman"/>
                      <w:sz w:val="20"/>
                      <w:szCs w:val="20"/>
                      <w:lang w:val="kk-KZ"/>
                    </w:rPr>
                  </w:pPr>
                  <w:r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Линия вдоха не менее 120</w:t>
                  </w:r>
                  <w:r w:rsidRPr="00F90FC5">
                    <w:rPr>
                      <w:rFonts w:ascii="Times New Roman" w:hAnsi="Times New Roman" w:cs="Times New Roman"/>
                      <w:color w:val="010202"/>
                      <w:sz w:val="20"/>
                      <w:szCs w:val="20"/>
                    </w:rPr>
                    <w:t xml:space="preserve"> см</w:t>
                  </w:r>
                </w:p>
                <w:p w:rsidR="00501869" w:rsidRPr="00F90FC5" w:rsidRDefault="00501869" w:rsidP="00501869">
                  <w:pPr>
                    <w:spacing w:after="0"/>
                    <w:rPr>
                      <w:rFonts w:ascii="Times New Roman" w:hAnsi="Times New Roman" w:cs="Times New Roman"/>
                      <w:color w:val="010202"/>
                      <w:sz w:val="20"/>
                      <w:szCs w:val="20"/>
                    </w:rPr>
                  </w:pPr>
                  <w:r w:rsidRPr="00F90FC5">
                    <w:rPr>
                      <w:rFonts w:ascii="Times New Roman" w:hAnsi="Times New Roman" w:cs="Times New Roman"/>
                      <w:sz w:val="20"/>
                      <w:szCs w:val="20"/>
                      <w:lang w:val="kk-KZ"/>
                    </w:rPr>
                    <w:t xml:space="preserve">- </w:t>
                  </w:r>
                  <w:r w:rsidRPr="00F90FC5">
                    <w:rPr>
                      <w:rFonts w:ascii="Times New Roman" w:hAnsi="Times New Roman" w:cs="Times New Roman"/>
                      <w:color w:val="010202"/>
                      <w:sz w:val="20"/>
                      <w:szCs w:val="20"/>
                    </w:rPr>
                    <w:t>Многоразовая</w:t>
                  </w:r>
                </w:p>
                <w:p w:rsidR="00501869" w:rsidRPr="00F90FC5" w:rsidRDefault="00501869" w:rsidP="00501869">
                  <w:pPr>
                    <w:pStyle w:val="a4"/>
                    <w:rPr>
                      <w:rFonts w:ascii="Times New Roman" w:hAnsi="Times New Roman"/>
                      <w:color w:val="010202"/>
                      <w:szCs w:val="20"/>
                      <w:lang w:val="kk-KZ"/>
                    </w:rPr>
                  </w:pPr>
                  <w:r w:rsidRPr="00F90FC5">
                    <w:rPr>
                      <w:rFonts w:ascii="Times New Roman" w:hAnsi="Times New Roman"/>
                      <w:color w:val="010202"/>
                      <w:szCs w:val="20"/>
                    </w:rPr>
                    <w:t>- Для взрослых</w:t>
                  </w:r>
                </w:p>
              </w:tc>
              <w:tc>
                <w:tcPr>
                  <w:tcW w:w="1282" w:type="dxa"/>
                  <w:tcBorders>
                    <w:top w:val="single" w:sz="4" w:space="0" w:color="auto"/>
                    <w:left w:val="single" w:sz="4" w:space="0" w:color="auto"/>
                    <w:bottom w:val="single" w:sz="4" w:space="0" w:color="auto"/>
                    <w:right w:val="single" w:sz="4" w:space="0" w:color="auto"/>
                  </w:tcBorders>
                </w:tcPr>
                <w:p w:rsidR="00501869" w:rsidRPr="00644AB0" w:rsidRDefault="00501869" w:rsidP="00644AB0">
                  <w:pPr>
                    <w:pStyle w:val="a9"/>
                    <w:numPr>
                      <w:ilvl w:val="0"/>
                      <w:numId w:val="9"/>
                    </w:numPr>
                    <w:spacing w:after="0"/>
                    <w:jc w:val="center"/>
                    <w:rPr>
                      <w:rFonts w:ascii="Times New Roman" w:hAnsi="Times New Roman" w:cs="Times New Roman"/>
                      <w:sz w:val="20"/>
                      <w:szCs w:val="20"/>
                    </w:rPr>
                  </w:pPr>
                  <w:r w:rsidRPr="00644AB0">
                    <w:rPr>
                      <w:rFonts w:ascii="Times New Roman" w:hAnsi="Times New Roman" w:cs="Times New Roman"/>
                      <w:sz w:val="20"/>
                      <w:szCs w:val="20"/>
                    </w:rPr>
                    <w:t>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644AB0" w:rsidRDefault="00644AB0" w:rsidP="00644AB0">
                  <w:pPr>
                    <w:spacing w:after="0" w:line="240" w:lineRule="auto"/>
                    <w:ind w:left="360"/>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pStyle w:val="a4"/>
                    <w:rPr>
                      <w:rFonts w:ascii="Times New Roman" w:hAnsi="Times New Roman"/>
                      <w:color w:val="010202"/>
                      <w:szCs w:val="20"/>
                      <w:lang w:val="kk-KZ"/>
                    </w:rPr>
                  </w:pPr>
                  <w:r w:rsidRPr="00F90FC5">
                    <w:rPr>
                      <w:rFonts w:ascii="Times New Roman" w:hAnsi="Times New Roman"/>
                      <w:szCs w:val="20"/>
                    </w:rPr>
                    <w:t>Кислородный газовый шланг</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rPr>
                      <w:rFonts w:ascii="Times New Roman" w:hAnsi="Times New Roman" w:cs="Times New Roman"/>
                      <w:sz w:val="20"/>
                      <w:szCs w:val="20"/>
                    </w:rPr>
                  </w:pPr>
                  <w:r w:rsidRPr="00F90FC5">
                    <w:rPr>
                      <w:rFonts w:ascii="Times New Roman" w:hAnsi="Times New Roman" w:cs="Times New Roman"/>
                      <w:sz w:val="20"/>
                      <w:szCs w:val="20"/>
                    </w:rPr>
                    <w:t>Шланг для подключения к источнику медицинского кислорода</w:t>
                  </w:r>
                </w:p>
              </w:tc>
              <w:tc>
                <w:tcPr>
                  <w:tcW w:w="1282" w:type="dxa"/>
                  <w:tcBorders>
                    <w:top w:val="single" w:sz="4" w:space="0" w:color="auto"/>
                    <w:left w:val="single" w:sz="4" w:space="0" w:color="auto"/>
                    <w:bottom w:val="single" w:sz="4" w:space="0" w:color="auto"/>
                    <w:right w:val="single" w:sz="4" w:space="0" w:color="auto"/>
                  </w:tcBorders>
                </w:tcPr>
                <w:p w:rsidR="00501869" w:rsidRPr="00644AB0" w:rsidRDefault="00501869" w:rsidP="00644AB0">
                  <w:pPr>
                    <w:pStyle w:val="a9"/>
                    <w:numPr>
                      <w:ilvl w:val="0"/>
                      <w:numId w:val="10"/>
                    </w:numPr>
                    <w:spacing w:after="0"/>
                    <w:jc w:val="center"/>
                    <w:rPr>
                      <w:rFonts w:ascii="Times New Roman" w:hAnsi="Times New Roman" w:cs="Times New Roman"/>
                      <w:sz w:val="20"/>
                      <w:szCs w:val="20"/>
                    </w:rPr>
                  </w:pPr>
                  <w:r w:rsidRPr="00644AB0">
                    <w:rPr>
                      <w:rFonts w:ascii="Times New Roman" w:hAnsi="Times New Roman" w:cs="Times New Roman"/>
                      <w:sz w:val="20"/>
                      <w:szCs w:val="20"/>
                    </w:rPr>
                    <w:t>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644AB0" w:rsidRDefault="00644AB0" w:rsidP="00644AB0">
                  <w:pPr>
                    <w:spacing w:after="0" w:line="240" w:lineRule="auto"/>
                    <w:ind w:left="360"/>
                    <w:rPr>
                      <w:rFonts w:ascii="Times New Roman" w:hAnsi="Times New Roman" w:cs="Times New Roman"/>
                      <w:sz w:val="20"/>
                      <w:szCs w:val="20"/>
                      <w:lang w:val="kk-KZ"/>
                    </w:rPr>
                  </w:pPr>
                  <w:r>
                    <w:rPr>
                      <w:rFonts w:ascii="Times New Roman" w:hAnsi="Times New Roman" w:cs="Times New Roman"/>
                      <w:sz w:val="20"/>
                      <w:szCs w:val="20"/>
                      <w:lang w:val="kk-KZ"/>
                    </w:rPr>
                    <w:t>4.</w:t>
                  </w: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pStyle w:val="a4"/>
                    <w:rPr>
                      <w:rFonts w:ascii="Times New Roman" w:hAnsi="Times New Roman"/>
                      <w:szCs w:val="20"/>
                    </w:rPr>
                  </w:pPr>
                  <w:r w:rsidRPr="00F90FC5">
                    <w:rPr>
                      <w:rFonts w:ascii="Times New Roman" w:hAnsi="Times New Roman"/>
                      <w:szCs w:val="20"/>
                    </w:rPr>
                    <w:t>Воздушный газовый шланг</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rPr>
                      <w:rFonts w:ascii="Times New Roman" w:hAnsi="Times New Roman" w:cs="Times New Roman"/>
                      <w:sz w:val="20"/>
                      <w:szCs w:val="20"/>
                    </w:rPr>
                  </w:pPr>
                  <w:r w:rsidRPr="00F90FC5">
                    <w:rPr>
                      <w:rFonts w:ascii="Times New Roman" w:hAnsi="Times New Roman" w:cs="Times New Roman"/>
                      <w:sz w:val="20"/>
                      <w:szCs w:val="20"/>
                    </w:rPr>
                    <w:t>Шланг для подключения к источнику медицинского воздуха</w:t>
                  </w:r>
                </w:p>
              </w:tc>
              <w:tc>
                <w:tcPr>
                  <w:tcW w:w="1282" w:type="dxa"/>
                  <w:tcBorders>
                    <w:top w:val="single" w:sz="4" w:space="0" w:color="auto"/>
                    <w:left w:val="single" w:sz="4" w:space="0" w:color="auto"/>
                    <w:bottom w:val="single" w:sz="4" w:space="0" w:color="auto"/>
                    <w:right w:val="single" w:sz="4" w:space="0" w:color="auto"/>
                  </w:tcBorders>
                </w:tcPr>
                <w:p w:rsidR="00501869" w:rsidRPr="00644AB0" w:rsidRDefault="00501869" w:rsidP="00644AB0">
                  <w:pPr>
                    <w:pStyle w:val="a9"/>
                    <w:numPr>
                      <w:ilvl w:val="0"/>
                      <w:numId w:val="11"/>
                    </w:numPr>
                    <w:spacing w:after="0"/>
                    <w:jc w:val="center"/>
                    <w:rPr>
                      <w:rFonts w:ascii="Times New Roman" w:hAnsi="Times New Roman" w:cs="Times New Roman"/>
                      <w:sz w:val="20"/>
                      <w:szCs w:val="20"/>
                    </w:rPr>
                  </w:pPr>
                  <w:r w:rsidRPr="00644AB0">
                    <w:rPr>
                      <w:rFonts w:ascii="Times New Roman" w:hAnsi="Times New Roman" w:cs="Times New Roman"/>
                      <w:sz w:val="20"/>
                      <w:szCs w:val="20"/>
                    </w:rPr>
                    <w:t>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644AB0" w:rsidRDefault="00644AB0" w:rsidP="00644AB0">
                  <w:pPr>
                    <w:spacing w:after="0" w:line="240" w:lineRule="auto"/>
                    <w:ind w:left="360"/>
                    <w:rPr>
                      <w:rFonts w:ascii="Times New Roman" w:hAnsi="Times New Roman" w:cs="Times New Roman"/>
                      <w:sz w:val="20"/>
                      <w:szCs w:val="20"/>
                      <w:lang w:val="kk-KZ"/>
                    </w:rPr>
                  </w:pPr>
                  <w:r>
                    <w:rPr>
                      <w:rFonts w:ascii="Times New Roman" w:hAnsi="Times New Roman" w:cs="Times New Roman"/>
                      <w:sz w:val="20"/>
                      <w:szCs w:val="20"/>
                      <w:lang w:val="kk-KZ"/>
                    </w:rPr>
                    <w:t>5.</w:t>
                  </w: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t>Встроенная батарея не менее 4400 мАч</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t>Аппарат наркозно-дыхательный оборудован внутренней перезаряжаемой батареей не менее 4400</w:t>
                  </w:r>
                  <w:r w:rsidRPr="00F90FC5">
                    <w:rPr>
                      <w:rFonts w:ascii="Times New Roman" w:hAnsi="Times New Roman" w:cs="Times New Roman"/>
                      <w:sz w:val="20"/>
                      <w:szCs w:val="20"/>
                      <w:lang w:val="kk-KZ"/>
                    </w:rPr>
                    <w:t xml:space="preserve"> мАч</w:t>
                  </w:r>
                  <w:r w:rsidRPr="00F90FC5">
                    <w:rPr>
                      <w:rFonts w:ascii="Times New Roman" w:hAnsi="Times New Roman" w:cs="Times New Roman"/>
                      <w:sz w:val="20"/>
                      <w:szCs w:val="20"/>
                    </w:rPr>
                    <w:t>, чтобы гарантировать нормальную работу системы в случае отключения электроэнергии. Когда устройство подключено к источнику переменного тока, аккумулятор можно заряжать независимо от того, включено устройство или нет. В случае внезапного отключения электроэнергии система автоматически переключится на питание от внутренней батареи, не прерывая работу. Когда источник питания переменного тока восстанавливается в течение заданного времени, аккумулятор начинает заряжаться, и система прекращает его использование, автоматически переключаясь на источник питания переменного тока, чтобы обеспечить непрерывную работу системы.</w:t>
                  </w:r>
                </w:p>
                <w:p w:rsidR="00501869" w:rsidRPr="00F90FC5" w:rsidRDefault="00501869" w:rsidP="00501869">
                  <w:pPr>
                    <w:snapToGrid w:val="0"/>
                    <w:spacing w:after="0"/>
                    <w:rPr>
                      <w:rFonts w:ascii="Times New Roman" w:hAnsi="Times New Roman" w:cs="Times New Roman"/>
                      <w:sz w:val="20"/>
                      <w:szCs w:val="20"/>
                      <w:lang w:val="kk-KZ"/>
                    </w:rPr>
                  </w:pPr>
                  <w:r w:rsidRPr="00F90FC5">
                    <w:rPr>
                      <w:rFonts w:ascii="Times New Roman" w:hAnsi="Times New Roman" w:cs="Times New Roman"/>
                      <w:sz w:val="20"/>
                      <w:szCs w:val="20"/>
                    </w:rPr>
                    <w:t>Тип батареи</w:t>
                  </w:r>
                  <w:r w:rsidR="00462752"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Литий-ионный аккумулятор</w:t>
                  </w:r>
                </w:p>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lastRenderedPageBreak/>
                    <w:t>Номинальное напряжение аккумуляторной батареи не менее 11,1 В постоянного тока</w:t>
                  </w:r>
                </w:p>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t>Емкость батареи- не менее 4400 мАч</w:t>
                  </w:r>
                </w:p>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t>Задержка выключения не менее 30 мин (при использовании полностью заряженной новой батареи отключение происходит в течение не менее 30 минут после подачи первого сигнала о низком заряде батареи)</w:t>
                  </w:r>
                </w:p>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t>Минимальное время включения не менее 120 мин (при использовании новой полностью заряженной батареи при комнатной температуре).</w:t>
                  </w:r>
                </w:p>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t>температура не менее 25ºC)</w:t>
                  </w:r>
                </w:p>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t>Время зарядки</w:t>
                  </w:r>
                </w:p>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t>Приблизительно не более 4 часа (режим работы или режим ожидания)</w:t>
                  </w:r>
                </w:p>
              </w:tc>
              <w:tc>
                <w:tcPr>
                  <w:tcW w:w="1282" w:type="dxa"/>
                  <w:tcBorders>
                    <w:top w:val="single" w:sz="4" w:space="0" w:color="auto"/>
                    <w:left w:val="single" w:sz="4" w:space="0" w:color="auto"/>
                    <w:bottom w:val="single" w:sz="4" w:space="0" w:color="auto"/>
                    <w:right w:val="single" w:sz="4" w:space="0" w:color="auto"/>
                  </w:tcBorders>
                </w:tcPr>
                <w:p w:rsidR="00501869" w:rsidRPr="00644AB0" w:rsidRDefault="00501869" w:rsidP="00644AB0">
                  <w:pPr>
                    <w:pStyle w:val="a9"/>
                    <w:numPr>
                      <w:ilvl w:val="0"/>
                      <w:numId w:val="12"/>
                    </w:numPr>
                    <w:spacing w:after="0"/>
                    <w:jc w:val="center"/>
                    <w:rPr>
                      <w:rFonts w:ascii="Times New Roman" w:hAnsi="Times New Roman" w:cs="Times New Roman"/>
                      <w:sz w:val="20"/>
                      <w:szCs w:val="20"/>
                    </w:rPr>
                  </w:pPr>
                  <w:r w:rsidRPr="00644AB0">
                    <w:rPr>
                      <w:rFonts w:ascii="Times New Roman" w:hAnsi="Times New Roman" w:cs="Times New Roman"/>
                      <w:sz w:val="20"/>
                      <w:szCs w:val="20"/>
                    </w:rPr>
                    <w:lastRenderedPageBreak/>
                    <w:t>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644AB0" w:rsidRDefault="00644AB0" w:rsidP="00644AB0">
                  <w:pPr>
                    <w:spacing w:after="0" w:line="240" w:lineRule="auto"/>
                    <w:ind w:left="360"/>
                    <w:jc w:val="center"/>
                    <w:rPr>
                      <w:rFonts w:ascii="Times New Roman" w:hAnsi="Times New Roman" w:cs="Times New Roman"/>
                      <w:sz w:val="20"/>
                      <w:szCs w:val="20"/>
                      <w:lang w:val="kk-KZ"/>
                    </w:rPr>
                  </w:pPr>
                  <w:r>
                    <w:rPr>
                      <w:rFonts w:ascii="Times New Roman" w:hAnsi="Times New Roman" w:cs="Times New Roman"/>
                      <w:sz w:val="20"/>
                      <w:szCs w:val="20"/>
                      <w:lang w:val="kk-KZ"/>
                    </w:rPr>
                    <w:lastRenderedPageBreak/>
                    <w:t>6.</w:t>
                  </w: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t>Кабель питания</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jc w:val="both"/>
                    <w:rPr>
                      <w:rFonts w:ascii="Times New Roman" w:hAnsi="Times New Roman" w:cs="Times New Roman"/>
                      <w:sz w:val="20"/>
                      <w:szCs w:val="20"/>
                      <w:lang w:val="kk-KZ"/>
                    </w:rPr>
                  </w:pPr>
                  <w:r w:rsidRPr="00F90FC5">
                    <w:rPr>
                      <w:rFonts w:ascii="Times New Roman" w:hAnsi="Times New Roman" w:cs="Times New Roman"/>
                      <w:sz w:val="20"/>
                      <w:szCs w:val="20"/>
                    </w:rPr>
                    <w:t>Шнур питания</w:t>
                  </w:r>
                  <w:r w:rsidRPr="00F90FC5">
                    <w:rPr>
                      <w:rFonts w:ascii="Times New Roman" w:hAnsi="Times New Roman" w:cs="Times New Roman"/>
                      <w:sz w:val="20"/>
                      <w:szCs w:val="20"/>
                      <w:lang w:val="kk-KZ"/>
                    </w:rPr>
                    <w:t>,</w:t>
                  </w:r>
                  <w:r w:rsidRPr="00F90FC5">
                    <w:rPr>
                      <w:rFonts w:ascii="Times New Roman" w:hAnsi="Times New Roman" w:cs="Times New Roman"/>
                      <w:sz w:val="20"/>
                      <w:szCs w:val="20"/>
                    </w:rPr>
                    <w:t> соединительный шнур,</w:t>
                  </w:r>
                  <w:r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 xml:space="preserve">предназначенный для подключения </w:t>
                  </w:r>
                  <w:r w:rsidRPr="00F90FC5">
                    <w:rPr>
                      <w:rFonts w:ascii="Times New Roman" w:hAnsi="Times New Roman" w:cs="Times New Roman"/>
                      <w:sz w:val="20"/>
                      <w:szCs w:val="20"/>
                      <w:lang w:val="kk-KZ"/>
                    </w:rPr>
                    <w:t>аппарата</w:t>
                  </w:r>
                  <w:r w:rsidRPr="00F90FC5">
                    <w:rPr>
                      <w:rFonts w:ascii="Times New Roman" w:hAnsi="Times New Roman" w:cs="Times New Roman"/>
                      <w:sz w:val="20"/>
                      <w:szCs w:val="20"/>
                    </w:rPr>
                    <w:t xml:space="preserve"> к источнику питания</w:t>
                  </w:r>
                  <w:r w:rsidRPr="00F90FC5">
                    <w:rPr>
                      <w:rFonts w:ascii="Times New Roman" w:hAnsi="Times New Roman" w:cs="Times New Roman"/>
                      <w:sz w:val="20"/>
                      <w:szCs w:val="20"/>
                      <w:lang w:val="kk-KZ"/>
                    </w:rPr>
                    <w:t>.</w:t>
                  </w:r>
                </w:p>
              </w:tc>
              <w:tc>
                <w:tcPr>
                  <w:tcW w:w="1282" w:type="dxa"/>
                  <w:tcBorders>
                    <w:top w:val="single" w:sz="4" w:space="0" w:color="auto"/>
                    <w:left w:val="single" w:sz="4" w:space="0" w:color="auto"/>
                    <w:bottom w:val="single" w:sz="4" w:space="0" w:color="auto"/>
                    <w:right w:val="single" w:sz="4" w:space="0" w:color="auto"/>
                  </w:tcBorders>
                </w:tcPr>
                <w:p w:rsidR="00501869" w:rsidRPr="00644AB0" w:rsidRDefault="00501869" w:rsidP="00644AB0">
                  <w:pPr>
                    <w:pStyle w:val="a9"/>
                    <w:numPr>
                      <w:ilvl w:val="0"/>
                      <w:numId w:val="13"/>
                    </w:numPr>
                    <w:spacing w:after="0"/>
                    <w:jc w:val="center"/>
                    <w:rPr>
                      <w:rFonts w:ascii="Times New Roman" w:hAnsi="Times New Roman" w:cs="Times New Roman"/>
                      <w:sz w:val="20"/>
                      <w:szCs w:val="20"/>
                    </w:rPr>
                  </w:pPr>
                  <w:r w:rsidRPr="00644AB0">
                    <w:rPr>
                      <w:rFonts w:ascii="Times New Roman" w:hAnsi="Times New Roman" w:cs="Times New Roman"/>
                      <w:sz w:val="20"/>
                      <w:szCs w:val="20"/>
                    </w:rPr>
                    <w:t>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644AB0" w:rsidRDefault="00644AB0" w:rsidP="00644AB0">
                  <w:pPr>
                    <w:spacing w:after="0" w:line="240" w:lineRule="auto"/>
                    <w:ind w:left="360"/>
                    <w:jc w:val="center"/>
                    <w:rPr>
                      <w:rFonts w:ascii="Times New Roman" w:hAnsi="Times New Roman" w:cs="Times New Roman"/>
                      <w:sz w:val="20"/>
                      <w:szCs w:val="20"/>
                      <w:lang w:val="kk-KZ"/>
                    </w:rPr>
                  </w:pPr>
                  <w:r>
                    <w:rPr>
                      <w:rFonts w:ascii="Times New Roman" w:hAnsi="Times New Roman" w:cs="Times New Roman"/>
                      <w:sz w:val="20"/>
                      <w:szCs w:val="20"/>
                      <w:lang w:val="kk-KZ"/>
                    </w:rPr>
                    <w:t>7.</w:t>
                  </w: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pStyle w:val="Default"/>
                    <w:tabs>
                      <w:tab w:val="left" w:pos="1020"/>
                    </w:tabs>
                    <w:rPr>
                      <w:rFonts w:ascii="Times New Roman" w:hAnsi="Times New Roman" w:cs="Times New Roman"/>
                      <w:color w:val="010202"/>
                      <w:sz w:val="20"/>
                      <w:szCs w:val="20"/>
                    </w:rPr>
                  </w:pPr>
                  <w:r w:rsidRPr="00F90FC5">
                    <w:rPr>
                      <w:rFonts w:ascii="Times New Roman" w:hAnsi="Times New Roman" w:cs="Times New Roman"/>
                      <w:sz w:val="20"/>
                      <w:szCs w:val="20"/>
                      <w:lang w:val="kk-KZ"/>
                    </w:rPr>
                    <w:t xml:space="preserve">Соединительный кабель к датчику кислорода </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rPr>
                      <w:rFonts w:ascii="Times New Roman" w:hAnsi="Times New Roman" w:cs="Times New Roman"/>
                      <w:color w:val="010202"/>
                      <w:sz w:val="20"/>
                      <w:szCs w:val="20"/>
                      <w:lang w:val="kk-KZ"/>
                    </w:rPr>
                  </w:pPr>
                  <w:r w:rsidRPr="00F90FC5">
                    <w:rPr>
                      <w:rFonts w:ascii="Times New Roman" w:hAnsi="Times New Roman" w:cs="Times New Roman"/>
                      <w:sz w:val="20"/>
                      <w:szCs w:val="20"/>
                    </w:rPr>
                    <w:t>Соединительный шнур,</w:t>
                  </w:r>
                  <w:r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предназначенный для подключения к датчику кислорода</w:t>
                  </w:r>
                  <w:r w:rsidRPr="00F90FC5">
                    <w:rPr>
                      <w:rFonts w:ascii="Times New Roman" w:hAnsi="Times New Roman" w:cs="Times New Roman"/>
                      <w:sz w:val="20"/>
                      <w:szCs w:val="20"/>
                      <w:lang w:val="kk-KZ"/>
                    </w:rPr>
                    <w:t>.</w:t>
                  </w:r>
                </w:p>
              </w:tc>
              <w:tc>
                <w:tcPr>
                  <w:tcW w:w="1282" w:type="dxa"/>
                  <w:tcBorders>
                    <w:top w:val="single" w:sz="4" w:space="0" w:color="auto"/>
                    <w:left w:val="single" w:sz="4" w:space="0" w:color="auto"/>
                    <w:bottom w:val="single" w:sz="4" w:space="0" w:color="auto"/>
                    <w:right w:val="single" w:sz="4" w:space="0" w:color="auto"/>
                  </w:tcBorders>
                </w:tcPr>
                <w:p w:rsidR="00501869" w:rsidRPr="00644AB0" w:rsidRDefault="00501869" w:rsidP="00644AB0">
                  <w:pPr>
                    <w:pStyle w:val="a9"/>
                    <w:numPr>
                      <w:ilvl w:val="0"/>
                      <w:numId w:val="14"/>
                    </w:numPr>
                    <w:spacing w:after="0"/>
                    <w:jc w:val="center"/>
                    <w:rPr>
                      <w:rFonts w:ascii="Times New Roman" w:hAnsi="Times New Roman" w:cs="Times New Roman"/>
                      <w:sz w:val="20"/>
                      <w:szCs w:val="20"/>
                    </w:rPr>
                  </w:pPr>
                  <w:r w:rsidRPr="00644AB0">
                    <w:rPr>
                      <w:rFonts w:ascii="Times New Roman" w:hAnsi="Times New Roman" w:cs="Times New Roman"/>
                      <w:sz w:val="20"/>
                      <w:szCs w:val="20"/>
                    </w:rPr>
                    <w:t>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644AB0" w:rsidRDefault="00644AB0" w:rsidP="00644AB0">
                  <w:pPr>
                    <w:spacing w:after="0" w:line="240" w:lineRule="auto"/>
                    <w:ind w:left="360"/>
                    <w:jc w:val="center"/>
                    <w:rPr>
                      <w:rFonts w:ascii="Times New Roman" w:hAnsi="Times New Roman" w:cs="Times New Roman"/>
                      <w:sz w:val="20"/>
                      <w:szCs w:val="20"/>
                      <w:lang w:val="kk-KZ"/>
                    </w:rPr>
                  </w:pPr>
                  <w:r>
                    <w:rPr>
                      <w:rFonts w:ascii="Times New Roman" w:hAnsi="Times New Roman" w:cs="Times New Roman"/>
                      <w:sz w:val="20"/>
                      <w:szCs w:val="20"/>
                      <w:lang w:val="kk-KZ"/>
                    </w:rPr>
                    <w:t>8.</w:t>
                  </w: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lang w:val="kk-KZ"/>
                    </w:rPr>
                    <w:t>Емкость для дыхательного меха</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lang w:val="kk-KZ"/>
                    </w:rPr>
                  </w:pPr>
                  <w:r w:rsidRPr="00F90FC5">
                    <w:rPr>
                      <w:rFonts w:ascii="Times New Roman" w:hAnsi="Times New Roman" w:cs="Times New Roman"/>
                      <w:sz w:val="20"/>
                      <w:szCs w:val="20"/>
                      <w:lang w:val="kk-KZ"/>
                    </w:rPr>
                    <w:t>Емкость для дыхательного меха</w:t>
                  </w:r>
                  <w:r w:rsidRPr="00F90FC5">
                    <w:rPr>
                      <w:rFonts w:ascii="Times New Roman" w:hAnsi="Times New Roman" w:cs="Times New Roman"/>
                      <w:sz w:val="20"/>
                      <w:szCs w:val="20"/>
                    </w:rPr>
                    <w:t xml:space="preserve"> выполнен из качественного экологически чистого пластика. Соединение с основанием резьбовое, легкосъемное</w:t>
                  </w:r>
                  <w:r w:rsidRPr="00F90FC5">
                    <w:rPr>
                      <w:rFonts w:ascii="Times New Roman" w:hAnsi="Times New Roman" w:cs="Times New Roman"/>
                      <w:sz w:val="20"/>
                      <w:szCs w:val="20"/>
                      <w:lang w:val="kk-KZ"/>
                    </w:rPr>
                    <w:t>.</w:t>
                  </w:r>
                </w:p>
              </w:tc>
              <w:tc>
                <w:tcPr>
                  <w:tcW w:w="1282" w:type="dxa"/>
                  <w:tcBorders>
                    <w:top w:val="single" w:sz="4" w:space="0" w:color="auto"/>
                    <w:left w:val="single" w:sz="4" w:space="0" w:color="auto"/>
                    <w:bottom w:val="single" w:sz="4" w:space="0" w:color="auto"/>
                    <w:right w:val="single" w:sz="4" w:space="0" w:color="auto"/>
                  </w:tcBorders>
                </w:tcPr>
                <w:p w:rsidR="00501869" w:rsidRPr="00644AB0" w:rsidRDefault="00501869" w:rsidP="00644AB0">
                  <w:pPr>
                    <w:pStyle w:val="a9"/>
                    <w:numPr>
                      <w:ilvl w:val="0"/>
                      <w:numId w:val="15"/>
                    </w:numPr>
                    <w:spacing w:after="0"/>
                    <w:jc w:val="center"/>
                    <w:rPr>
                      <w:rFonts w:ascii="Times New Roman" w:hAnsi="Times New Roman" w:cs="Times New Roman"/>
                      <w:sz w:val="20"/>
                      <w:szCs w:val="20"/>
                    </w:rPr>
                  </w:pPr>
                  <w:r w:rsidRPr="00644AB0">
                    <w:rPr>
                      <w:rFonts w:ascii="Times New Roman" w:hAnsi="Times New Roman" w:cs="Times New Roman"/>
                      <w:sz w:val="20"/>
                      <w:szCs w:val="20"/>
                    </w:rPr>
                    <w:t>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644AB0" w:rsidRDefault="00644AB0" w:rsidP="00644AB0">
                  <w:pPr>
                    <w:spacing w:after="0" w:line="240" w:lineRule="auto"/>
                    <w:ind w:left="360"/>
                    <w:jc w:val="center"/>
                    <w:rPr>
                      <w:rFonts w:ascii="Times New Roman" w:hAnsi="Times New Roman" w:cs="Times New Roman"/>
                      <w:sz w:val="20"/>
                      <w:szCs w:val="20"/>
                      <w:lang w:val="kk-KZ"/>
                    </w:rPr>
                  </w:pPr>
                  <w:r>
                    <w:rPr>
                      <w:rFonts w:ascii="Times New Roman" w:hAnsi="Times New Roman" w:cs="Times New Roman"/>
                      <w:sz w:val="20"/>
                      <w:szCs w:val="20"/>
                      <w:lang w:val="kk-KZ"/>
                    </w:rPr>
                    <w:t>9.</w:t>
                  </w: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lang w:val="kk-KZ"/>
                    </w:rPr>
                    <w:t>Емкость для сорбента</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t xml:space="preserve">Многоразовая емкость для абсорбера объемом не менее </w:t>
                  </w:r>
                  <w:r w:rsidRPr="00F90FC5">
                    <w:rPr>
                      <w:rFonts w:ascii="Times New Roman" w:hAnsi="Times New Roman" w:cs="Times New Roman"/>
                      <w:sz w:val="20"/>
                      <w:szCs w:val="20"/>
                      <w:lang w:val="kk-KZ"/>
                    </w:rPr>
                    <w:t xml:space="preserve">до </w:t>
                  </w:r>
                  <w:r w:rsidRPr="00F90FC5">
                    <w:rPr>
                      <w:rFonts w:ascii="Times New Roman" w:hAnsi="Times New Roman" w:cs="Times New Roman"/>
                      <w:sz w:val="20"/>
                      <w:szCs w:val="20"/>
                    </w:rPr>
                    <w:t>2000 мл</w:t>
                  </w:r>
                </w:p>
              </w:tc>
              <w:tc>
                <w:tcPr>
                  <w:tcW w:w="1282" w:type="dxa"/>
                  <w:tcBorders>
                    <w:top w:val="single" w:sz="4" w:space="0" w:color="auto"/>
                    <w:left w:val="single" w:sz="4" w:space="0" w:color="auto"/>
                    <w:bottom w:val="single" w:sz="4" w:space="0" w:color="auto"/>
                    <w:right w:val="single" w:sz="4" w:space="0" w:color="auto"/>
                  </w:tcBorders>
                </w:tcPr>
                <w:p w:rsidR="00501869" w:rsidRPr="00644AB0" w:rsidRDefault="00501869" w:rsidP="00644AB0">
                  <w:pPr>
                    <w:pStyle w:val="a9"/>
                    <w:numPr>
                      <w:ilvl w:val="0"/>
                      <w:numId w:val="16"/>
                    </w:numPr>
                    <w:spacing w:after="0"/>
                    <w:jc w:val="center"/>
                    <w:rPr>
                      <w:rFonts w:ascii="Times New Roman" w:hAnsi="Times New Roman" w:cs="Times New Roman"/>
                      <w:sz w:val="20"/>
                      <w:szCs w:val="20"/>
                    </w:rPr>
                  </w:pPr>
                  <w:r w:rsidRPr="00644AB0">
                    <w:rPr>
                      <w:rFonts w:ascii="Times New Roman" w:hAnsi="Times New Roman" w:cs="Times New Roman"/>
                      <w:sz w:val="20"/>
                      <w:szCs w:val="20"/>
                    </w:rPr>
                    <w:t>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644AB0" w:rsidRDefault="00644AB0" w:rsidP="00644AB0">
                  <w:pPr>
                    <w:spacing w:after="0" w:line="240" w:lineRule="auto"/>
                    <w:ind w:left="360"/>
                    <w:jc w:val="center"/>
                    <w:rPr>
                      <w:rFonts w:ascii="Times New Roman" w:hAnsi="Times New Roman" w:cs="Times New Roman"/>
                      <w:sz w:val="20"/>
                      <w:szCs w:val="20"/>
                      <w:lang w:val="kk-KZ"/>
                    </w:rPr>
                  </w:pPr>
                  <w:r>
                    <w:rPr>
                      <w:rFonts w:ascii="Times New Roman" w:hAnsi="Times New Roman" w:cs="Times New Roman"/>
                      <w:sz w:val="20"/>
                      <w:szCs w:val="20"/>
                      <w:lang w:val="kk-KZ"/>
                    </w:rPr>
                    <w:t>10.</w:t>
                  </w: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lang w:val="kk-KZ"/>
                    </w:rPr>
                    <w:t>Дыхательный мех анестетического вентилятора</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lang w:val="kk-KZ"/>
                    </w:rPr>
                  </w:pPr>
                  <w:r w:rsidRPr="00F90FC5">
                    <w:rPr>
                      <w:rFonts w:ascii="Times New Roman" w:hAnsi="Times New Roman" w:cs="Times New Roman"/>
                      <w:sz w:val="20"/>
                      <w:szCs w:val="20"/>
                    </w:rPr>
                    <w:t>Дыхательный мех</w:t>
                  </w:r>
                  <w:r w:rsidRPr="00F90FC5">
                    <w:rPr>
                      <w:rFonts w:ascii="Times New Roman" w:hAnsi="Times New Roman" w:cs="Times New Roman"/>
                      <w:sz w:val="20"/>
                      <w:szCs w:val="20"/>
                      <w:lang w:val="kk-KZ"/>
                    </w:rPr>
                    <w:t xml:space="preserve"> анестетического вентилятора </w:t>
                  </w:r>
                  <w:r w:rsidRPr="00F90FC5">
                    <w:rPr>
                      <w:rFonts w:ascii="Times New Roman" w:hAnsi="Times New Roman" w:cs="Times New Roman"/>
                      <w:sz w:val="20"/>
                      <w:szCs w:val="20"/>
                    </w:rPr>
                    <w:t>выполнен из высококачественной резины, не содержащей латекса. Легко снимается для проведения автоклавирования</w:t>
                  </w:r>
                  <w:r w:rsidRPr="00F90FC5">
                    <w:rPr>
                      <w:rFonts w:ascii="Times New Roman" w:hAnsi="Times New Roman" w:cs="Times New Roman"/>
                      <w:sz w:val="20"/>
                      <w:szCs w:val="20"/>
                      <w:lang w:val="kk-KZ"/>
                    </w:rPr>
                    <w:t>.</w:t>
                  </w:r>
                </w:p>
              </w:tc>
              <w:tc>
                <w:tcPr>
                  <w:tcW w:w="1282" w:type="dxa"/>
                  <w:tcBorders>
                    <w:top w:val="single" w:sz="4" w:space="0" w:color="auto"/>
                    <w:left w:val="single" w:sz="4" w:space="0" w:color="auto"/>
                    <w:bottom w:val="single" w:sz="4" w:space="0" w:color="auto"/>
                    <w:right w:val="single" w:sz="4" w:space="0" w:color="auto"/>
                  </w:tcBorders>
                </w:tcPr>
                <w:p w:rsidR="00501869" w:rsidRPr="00644AB0" w:rsidRDefault="00501869" w:rsidP="00644AB0">
                  <w:pPr>
                    <w:pStyle w:val="a9"/>
                    <w:numPr>
                      <w:ilvl w:val="0"/>
                      <w:numId w:val="17"/>
                    </w:numPr>
                    <w:spacing w:after="0"/>
                    <w:jc w:val="center"/>
                    <w:rPr>
                      <w:rFonts w:ascii="Times New Roman" w:hAnsi="Times New Roman" w:cs="Times New Roman"/>
                      <w:sz w:val="20"/>
                      <w:szCs w:val="20"/>
                    </w:rPr>
                  </w:pPr>
                  <w:r w:rsidRPr="00644AB0">
                    <w:rPr>
                      <w:rFonts w:ascii="Times New Roman" w:hAnsi="Times New Roman" w:cs="Times New Roman"/>
                      <w:sz w:val="20"/>
                      <w:szCs w:val="20"/>
                    </w:rPr>
                    <w:t>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644AB0" w:rsidRDefault="00644AB0" w:rsidP="00644AB0">
                  <w:pPr>
                    <w:spacing w:after="0" w:line="240" w:lineRule="auto"/>
                    <w:ind w:left="360"/>
                    <w:jc w:val="center"/>
                    <w:rPr>
                      <w:rFonts w:ascii="Times New Roman" w:hAnsi="Times New Roman" w:cs="Times New Roman"/>
                      <w:sz w:val="20"/>
                      <w:szCs w:val="20"/>
                      <w:lang w:val="kk-KZ"/>
                    </w:rPr>
                  </w:pPr>
                  <w:r>
                    <w:rPr>
                      <w:rFonts w:ascii="Times New Roman" w:hAnsi="Times New Roman" w:cs="Times New Roman"/>
                      <w:sz w:val="20"/>
                      <w:szCs w:val="20"/>
                      <w:lang w:val="kk-KZ"/>
                    </w:rPr>
                    <w:t>11.</w:t>
                  </w: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lang w:val="en-US"/>
                    </w:rPr>
                  </w:pPr>
                  <w:r w:rsidRPr="00F90FC5">
                    <w:rPr>
                      <w:rFonts w:ascii="Times New Roman" w:hAnsi="Times New Roman" w:cs="Times New Roman"/>
                      <w:sz w:val="20"/>
                      <w:szCs w:val="20"/>
                      <w:lang w:val="en-US"/>
                    </w:rPr>
                    <w:t>Bypass</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lang w:val="kk-KZ"/>
                    </w:rPr>
                  </w:pPr>
                  <w:r w:rsidRPr="00F90FC5">
                    <w:rPr>
                      <w:rFonts w:ascii="Times New Roman" w:hAnsi="Times New Roman" w:cs="Times New Roman"/>
                      <w:sz w:val="20"/>
                      <w:szCs w:val="20"/>
                      <w:lang w:val="en-US"/>
                    </w:rPr>
                    <w:t>Bypass</w:t>
                  </w:r>
                  <w:r w:rsidRPr="00F90FC5">
                    <w:rPr>
                      <w:rFonts w:ascii="Times New Roman" w:hAnsi="Times New Roman" w:cs="Times New Roman"/>
                      <w:sz w:val="20"/>
                      <w:szCs w:val="20"/>
                    </w:rPr>
                    <w:t xml:space="preserve"> </w:t>
                  </w:r>
                  <w:r w:rsidRPr="00F90FC5">
                    <w:rPr>
                      <w:rFonts w:ascii="Times New Roman" w:hAnsi="Times New Roman" w:cs="Times New Roman"/>
                      <w:sz w:val="20"/>
                      <w:szCs w:val="20"/>
                      <w:lang w:val="kk-KZ"/>
                    </w:rPr>
                    <w:t>служит</w:t>
                  </w:r>
                  <w:r w:rsidRPr="00F90FC5">
                    <w:rPr>
                      <w:rFonts w:ascii="Times New Roman" w:hAnsi="Times New Roman" w:cs="Times New Roman"/>
                      <w:sz w:val="20"/>
                      <w:szCs w:val="20"/>
                    </w:rPr>
                    <w:t xml:space="preserve"> для обеспечения безопасности и стабильности горячего контура и не позволяет ему выйти из строя, даже если на случится протечка</w:t>
                  </w:r>
                  <w:r w:rsidRPr="00F90FC5">
                    <w:rPr>
                      <w:rFonts w:ascii="Times New Roman" w:hAnsi="Times New Roman" w:cs="Times New Roman"/>
                      <w:sz w:val="20"/>
                      <w:szCs w:val="20"/>
                      <w:lang w:val="kk-KZ"/>
                    </w:rPr>
                    <w:t>.</w:t>
                  </w:r>
                </w:p>
              </w:tc>
              <w:tc>
                <w:tcPr>
                  <w:tcW w:w="1282" w:type="dxa"/>
                  <w:tcBorders>
                    <w:top w:val="single" w:sz="4" w:space="0" w:color="auto"/>
                    <w:left w:val="single" w:sz="4" w:space="0" w:color="auto"/>
                    <w:bottom w:val="single" w:sz="4" w:space="0" w:color="auto"/>
                    <w:right w:val="single" w:sz="4" w:space="0" w:color="auto"/>
                  </w:tcBorders>
                </w:tcPr>
                <w:p w:rsidR="00501869" w:rsidRPr="00644AB0" w:rsidRDefault="00501869" w:rsidP="00644AB0">
                  <w:pPr>
                    <w:pStyle w:val="a9"/>
                    <w:numPr>
                      <w:ilvl w:val="0"/>
                      <w:numId w:val="18"/>
                    </w:numPr>
                    <w:spacing w:after="0"/>
                    <w:jc w:val="center"/>
                    <w:rPr>
                      <w:rFonts w:ascii="Times New Roman" w:hAnsi="Times New Roman" w:cs="Times New Roman"/>
                      <w:sz w:val="20"/>
                      <w:szCs w:val="20"/>
                    </w:rPr>
                  </w:pPr>
                  <w:r w:rsidRPr="00644AB0">
                    <w:rPr>
                      <w:rFonts w:ascii="Times New Roman" w:hAnsi="Times New Roman" w:cs="Times New Roman"/>
                      <w:sz w:val="20"/>
                      <w:szCs w:val="20"/>
                    </w:rPr>
                    <w:t>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644AB0" w:rsidRDefault="00644AB0" w:rsidP="00644AB0">
                  <w:pPr>
                    <w:spacing w:after="0" w:line="240" w:lineRule="auto"/>
                    <w:ind w:left="360"/>
                    <w:rPr>
                      <w:rFonts w:ascii="Times New Roman" w:hAnsi="Times New Roman" w:cs="Times New Roman"/>
                      <w:sz w:val="20"/>
                      <w:szCs w:val="20"/>
                      <w:lang w:val="kk-KZ"/>
                    </w:rPr>
                  </w:pPr>
                  <w:r>
                    <w:rPr>
                      <w:rFonts w:ascii="Times New Roman" w:hAnsi="Times New Roman" w:cs="Times New Roman"/>
                      <w:sz w:val="20"/>
                      <w:szCs w:val="20"/>
                      <w:lang w:val="kk-KZ"/>
                    </w:rPr>
                    <w:t>12.</w:t>
                  </w: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lang w:val="kk-KZ"/>
                    </w:rPr>
                    <w:t xml:space="preserve">Тележка </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lang w:val="kk-KZ"/>
                    </w:rPr>
                  </w:pPr>
                  <w:r w:rsidRPr="00F90FC5">
                    <w:rPr>
                      <w:rFonts w:ascii="Times New Roman" w:hAnsi="Times New Roman" w:cs="Times New Roman"/>
                      <w:sz w:val="20"/>
                      <w:szCs w:val="20"/>
                    </w:rPr>
                    <w:t>Устойчивая мобильная тележка не менее с 4-мя колесами с тормозом</w:t>
                  </w:r>
                  <w:r w:rsidRPr="00F90FC5">
                    <w:rPr>
                      <w:rFonts w:ascii="Times New Roman" w:hAnsi="Times New Roman" w:cs="Times New Roman"/>
                      <w:sz w:val="20"/>
                      <w:szCs w:val="20"/>
                      <w:lang w:val="kk-KZ"/>
                    </w:rPr>
                    <w:t>.</w:t>
                  </w:r>
                </w:p>
              </w:tc>
              <w:tc>
                <w:tcPr>
                  <w:tcW w:w="1282" w:type="dxa"/>
                  <w:tcBorders>
                    <w:top w:val="single" w:sz="4" w:space="0" w:color="auto"/>
                    <w:left w:val="single" w:sz="4" w:space="0" w:color="auto"/>
                    <w:bottom w:val="single" w:sz="4" w:space="0" w:color="auto"/>
                    <w:right w:val="single" w:sz="4" w:space="0" w:color="auto"/>
                  </w:tcBorders>
                </w:tcPr>
                <w:p w:rsidR="00501869" w:rsidRPr="00644AB0" w:rsidRDefault="00501869" w:rsidP="00644AB0">
                  <w:pPr>
                    <w:pStyle w:val="a9"/>
                    <w:numPr>
                      <w:ilvl w:val="0"/>
                      <w:numId w:val="19"/>
                    </w:numPr>
                    <w:spacing w:after="0"/>
                    <w:jc w:val="center"/>
                    <w:rPr>
                      <w:rFonts w:ascii="Times New Roman" w:hAnsi="Times New Roman" w:cs="Times New Roman"/>
                      <w:sz w:val="20"/>
                      <w:szCs w:val="20"/>
                    </w:rPr>
                  </w:pPr>
                  <w:r w:rsidRPr="00644AB0">
                    <w:rPr>
                      <w:rFonts w:ascii="Times New Roman" w:hAnsi="Times New Roman" w:cs="Times New Roman"/>
                      <w:sz w:val="20"/>
                      <w:szCs w:val="20"/>
                    </w:rPr>
                    <w:t>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644AB0" w:rsidRDefault="00644AB0" w:rsidP="00644AB0">
                  <w:pPr>
                    <w:spacing w:after="0" w:line="240" w:lineRule="auto"/>
                    <w:ind w:left="360"/>
                    <w:rPr>
                      <w:rFonts w:ascii="Times New Roman" w:hAnsi="Times New Roman" w:cs="Times New Roman"/>
                      <w:sz w:val="20"/>
                      <w:szCs w:val="20"/>
                      <w:lang w:val="kk-KZ"/>
                    </w:rPr>
                  </w:pPr>
                  <w:r>
                    <w:rPr>
                      <w:rFonts w:ascii="Times New Roman" w:hAnsi="Times New Roman" w:cs="Times New Roman"/>
                      <w:sz w:val="20"/>
                      <w:szCs w:val="20"/>
                      <w:lang w:val="kk-KZ"/>
                    </w:rPr>
                    <w:t>13.</w:t>
                  </w: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lang w:val="kk-KZ"/>
                    </w:rPr>
                  </w:pPr>
                  <w:r w:rsidRPr="00F90FC5">
                    <w:rPr>
                      <w:rFonts w:ascii="Times New Roman" w:hAnsi="Times New Roman" w:cs="Times New Roman"/>
                      <w:color w:val="010202"/>
                      <w:sz w:val="20"/>
                      <w:szCs w:val="20"/>
                      <w:lang w:val="kk-KZ"/>
                    </w:rPr>
                    <w:t>Программное обеспечение – режимы вентиляции VCV, PCV, SIMV-VC, SIMV/ SIMV + PS Advanced PSV.</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jc w:val="both"/>
                    <w:rPr>
                      <w:rFonts w:ascii="Times New Roman" w:hAnsi="Times New Roman" w:cs="Times New Roman"/>
                      <w:sz w:val="20"/>
                      <w:szCs w:val="20"/>
                    </w:rPr>
                  </w:pPr>
                  <w:r w:rsidRPr="00F90FC5">
                    <w:rPr>
                      <w:rFonts w:ascii="Times New Roman" w:hAnsi="Times New Roman" w:cs="Times New Roman"/>
                      <w:color w:val="010202"/>
                      <w:sz w:val="20"/>
                      <w:szCs w:val="20"/>
                    </w:rPr>
                    <w:t xml:space="preserve">Программное обеспечение – режимы вентиляции: </w:t>
                  </w:r>
                  <w:r w:rsidRPr="00F90FC5">
                    <w:rPr>
                      <w:rFonts w:ascii="Times New Roman" w:hAnsi="Times New Roman" w:cs="Times New Roman"/>
                      <w:sz w:val="20"/>
                      <w:szCs w:val="20"/>
                    </w:rPr>
                    <w:t>Вентиляция с контролем по объему – VCV.</w:t>
                  </w:r>
                  <w:r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Вентиляция с контролем по давлению – PCV.</w:t>
                  </w:r>
                  <w:r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Синхронизированная перемежающаяся</w:t>
                  </w:r>
                  <w:r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принудительная вентиляция с контролем по объему -</w:t>
                  </w:r>
                  <w:r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VC SIMV. Синхронизированная перемежающаяся</w:t>
                  </w:r>
                </w:p>
                <w:p w:rsidR="00501869" w:rsidRPr="00F90FC5" w:rsidRDefault="00501869" w:rsidP="00501869">
                  <w:pPr>
                    <w:spacing w:after="0"/>
                    <w:jc w:val="both"/>
                    <w:rPr>
                      <w:rFonts w:ascii="Times New Roman" w:hAnsi="Times New Roman" w:cs="Times New Roman"/>
                      <w:sz w:val="20"/>
                      <w:szCs w:val="20"/>
                    </w:rPr>
                  </w:pPr>
                  <w:r w:rsidRPr="00F90FC5">
                    <w:rPr>
                      <w:rFonts w:ascii="Times New Roman" w:hAnsi="Times New Roman" w:cs="Times New Roman"/>
                      <w:sz w:val="20"/>
                      <w:szCs w:val="20"/>
                    </w:rPr>
                    <w:t>принудительная вентиляция с контролем по давлению</w:t>
                  </w:r>
                </w:p>
                <w:p w:rsidR="00501869" w:rsidRPr="00F90FC5" w:rsidRDefault="00501869" w:rsidP="00501869">
                  <w:pPr>
                    <w:spacing w:after="0"/>
                    <w:jc w:val="both"/>
                    <w:rPr>
                      <w:rFonts w:ascii="Times New Roman" w:hAnsi="Times New Roman" w:cs="Times New Roman"/>
                      <w:sz w:val="20"/>
                      <w:szCs w:val="20"/>
                    </w:rPr>
                  </w:pPr>
                  <w:r w:rsidRPr="00F90FC5">
                    <w:rPr>
                      <w:rFonts w:ascii="Times New Roman" w:hAnsi="Times New Roman" w:cs="Times New Roman"/>
                      <w:sz w:val="20"/>
                      <w:szCs w:val="20"/>
                    </w:rPr>
                    <w:t>- PC SIMV. Ручная вентиляция – Manual.</w:t>
                  </w:r>
                </w:p>
                <w:p w:rsidR="00501869" w:rsidRPr="00F90FC5" w:rsidRDefault="00501869" w:rsidP="00501869">
                  <w:pPr>
                    <w:spacing w:after="0"/>
                    <w:jc w:val="both"/>
                    <w:rPr>
                      <w:rFonts w:ascii="Times New Roman" w:hAnsi="Times New Roman" w:cs="Times New Roman"/>
                      <w:sz w:val="20"/>
                      <w:szCs w:val="20"/>
                    </w:rPr>
                  </w:pPr>
                  <w:r w:rsidRPr="00F90FC5">
                    <w:rPr>
                      <w:rFonts w:ascii="Times New Roman" w:hAnsi="Times New Roman" w:cs="Times New Roman"/>
                      <w:sz w:val="20"/>
                      <w:szCs w:val="20"/>
                    </w:rPr>
                    <w:t>Расширение режимов вентиляции:</w:t>
                  </w:r>
                </w:p>
                <w:p w:rsidR="00501869" w:rsidRPr="00F90FC5" w:rsidRDefault="00501869" w:rsidP="00501869">
                  <w:pPr>
                    <w:spacing w:after="0"/>
                    <w:jc w:val="both"/>
                    <w:rPr>
                      <w:rFonts w:ascii="Times New Roman" w:hAnsi="Times New Roman" w:cs="Times New Roman"/>
                      <w:sz w:val="20"/>
                      <w:szCs w:val="20"/>
                    </w:rPr>
                  </w:pPr>
                  <w:r w:rsidRPr="00F90FC5">
                    <w:rPr>
                      <w:rFonts w:ascii="Times New Roman" w:hAnsi="Times New Roman" w:cs="Times New Roman"/>
                      <w:sz w:val="20"/>
                      <w:szCs w:val="20"/>
                    </w:rPr>
                    <w:t>Синхронизированная перемежающаяся</w:t>
                  </w:r>
                  <w:r w:rsidR="00462752"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принудительная вентиляция с контролем по давлению</w:t>
                  </w:r>
                  <w:r w:rsidR="00462752"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и объему с поддержкой давлением спонтанных вдохов</w:t>
                  </w:r>
                  <w:r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и с поддержкой давлением.</w:t>
                  </w:r>
                </w:p>
                <w:p w:rsidR="00501869" w:rsidRPr="00F90FC5" w:rsidRDefault="00501869" w:rsidP="00501869">
                  <w:pPr>
                    <w:spacing w:after="0"/>
                    <w:jc w:val="both"/>
                    <w:rPr>
                      <w:rFonts w:ascii="Times New Roman" w:hAnsi="Times New Roman" w:cs="Times New Roman"/>
                      <w:sz w:val="20"/>
                      <w:szCs w:val="20"/>
                    </w:rPr>
                  </w:pPr>
                  <w:r w:rsidRPr="00F90FC5">
                    <w:rPr>
                      <w:rFonts w:ascii="Times New Roman" w:hAnsi="Times New Roman" w:cs="Times New Roman"/>
                      <w:sz w:val="20"/>
                      <w:szCs w:val="20"/>
                    </w:rPr>
                    <w:t>Режим аварийной вентиляции при Апноэ в PSV c</w:t>
                  </w:r>
                </w:p>
                <w:p w:rsidR="00501869" w:rsidRPr="00F90FC5" w:rsidRDefault="00501869" w:rsidP="00501869">
                  <w:pPr>
                    <w:spacing w:after="0"/>
                    <w:jc w:val="both"/>
                    <w:rPr>
                      <w:rFonts w:ascii="Times New Roman" w:hAnsi="Times New Roman" w:cs="Times New Roman"/>
                      <w:sz w:val="20"/>
                      <w:szCs w:val="20"/>
                    </w:rPr>
                  </w:pPr>
                  <w:r w:rsidRPr="00F90FC5">
                    <w:rPr>
                      <w:rFonts w:ascii="Times New Roman" w:hAnsi="Times New Roman" w:cs="Times New Roman"/>
                      <w:sz w:val="20"/>
                      <w:szCs w:val="20"/>
                    </w:rPr>
                    <w:t>выбором: по объему и по давлению VCV &amp; PCV.</w:t>
                  </w:r>
                </w:p>
                <w:p w:rsidR="00501869" w:rsidRPr="00F90FC5" w:rsidRDefault="00501869" w:rsidP="00501869">
                  <w:pPr>
                    <w:snapToGrid w:val="0"/>
                    <w:spacing w:after="0"/>
                    <w:jc w:val="both"/>
                    <w:rPr>
                      <w:rFonts w:ascii="Times New Roman" w:hAnsi="Times New Roman" w:cs="Times New Roman"/>
                      <w:sz w:val="20"/>
                      <w:szCs w:val="20"/>
                    </w:rPr>
                  </w:pPr>
                  <w:r w:rsidRPr="00F90FC5">
                    <w:rPr>
                      <w:rFonts w:ascii="Times New Roman" w:hAnsi="Times New Roman" w:cs="Times New Roman"/>
                      <w:sz w:val="20"/>
                      <w:szCs w:val="20"/>
                    </w:rPr>
                    <w:t>Комбинирование режимов по объему и давлению.</w:t>
                  </w:r>
                </w:p>
              </w:tc>
              <w:tc>
                <w:tcPr>
                  <w:tcW w:w="1282"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pStyle w:val="a4"/>
                    <w:rPr>
                      <w:rFonts w:ascii="Times New Roman" w:hAnsi="Times New Roman"/>
                      <w:szCs w:val="20"/>
                    </w:rPr>
                  </w:pPr>
                  <w:r w:rsidRPr="00F90FC5">
                    <w:rPr>
                      <w:rFonts w:ascii="Times New Roman" w:hAnsi="Times New Roman"/>
                      <w:color w:val="010202"/>
                      <w:szCs w:val="20"/>
                    </w:rPr>
                    <w:t>Комплект дыхательных трубок для анестезии, Y-образный соединитель (для взрослых, без порта для отбора проб)</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jc w:val="both"/>
                    <w:rPr>
                      <w:rFonts w:ascii="Times New Roman" w:hAnsi="Times New Roman" w:cs="Times New Roman"/>
                      <w:sz w:val="20"/>
                      <w:szCs w:val="20"/>
                    </w:rPr>
                  </w:pPr>
                  <w:r w:rsidRPr="00F90FC5">
                    <w:rPr>
                      <w:rFonts w:ascii="Times New Roman" w:hAnsi="Times New Roman" w:cs="Times New Roman"/>
                      <w:sz w:val="20"/>
                      <w:szCs w:val="20"/>
                    </w:rPr>
                    <w:t>Набор дыхательных трубок</w:t>
                  </w:r>
                  <w:r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 применяют для безостановочной подачи воздушной смеси пациенту, не имеющему возможности дышать самостоятельно, в реанимации и интенсивной терапии. Для подачи наркоза — в анестезиологии. Это совокупность пластиковых трубок для подведения и отведения смесей, соединённых при помощи коннектора. </w:t>
                  </w:r>
                </w:p>
                <w:p w:rsidR="00501869" w:rsidRPr="00F90FC5" w:rsidRDefault="00501869" w:rsidP="00501869">
                  <w:pPr>
                    <w:spacing w:after="0"/>
                    <w:rPr>
                      <w:rFonts w:ascii="Times New Roman" w:hAnsi="Times New Roman" w:cs="Times New Roman"/>
                      <w:sz w:val="20"/>
                      <w:szCs w:val="20"/>
                    </w:rPr>
                  </w:pPr>
                  <w:r w:rsidRPr="00F90FC5">
                    <w:rPr>
                      <w:rFonts w:ascii="Times New Roman" w:hAnsi="Times New Roman" w:cs="Times New Roman"/>
                      <w:sz w:val="20"/>
                      <w:szCs w:val="20"/>
                    </w:rPr>
                    <w:lastRenderedPageBreak/>
                    <w:t>- Контур дыхательный анестезиологический взрослый</w:t>
                  </w:r>
                  <w:r w:rsidRPr="00F90FC5">
                    <w:rPr>
                      <w:rFonts w:ascii="Times New Roman" w:hAnsi="Times New Roman" w:cs="Times New Roman"/>
                      <w:sz w:val="20"/>
                      <w:szCs w:val="20"/>
                    </w:rPr>
                    <w:br/>
                    <w:t xml:space="preserve">- </w:t>
                  </w:r>
                  <w:r w:rsidRPr="00F90FC5">
                    <w:rPr>
                      <w:rFonts w:ascii="Times New Roman" w:hAnsi="Times New Roman" w:cs="Times New Roman"/>
                      <w:color w:val="010202"/>
                      <w:sz w:val="20"/>
                      <w:szCs w:val="20"/>
                    </w:rPr>
                    <w:t>Y-образный соединитель</w:t>
                  </w:r>
                  <w:r w:rsidRPr="00F90FC5">
                    <w:rPr>
                      <w:rFonts w:ascii="Times New Roman" w:hAnsi="Times New Roman" w:cs="Times New Roman"/>
                      <w:sz w:val="20"/>
                      <w:szCs w:val="20"/>
                    </w:rPr>
                    <w:br/>
                    <w:t xml:space="preserve">- Две линии вдоха и выдоха гофр. </w:t>
                  </w:r>
                  <w:r w:rsidRPr="00F90FC5">
                    <w:rPr>
                      <w:rFonts w:ascii="Times New Roman" w:hAnsi="Times New Roman" w:cs="Times New Roman"/>
                      <w:sz w:val="20"/>
                      <w:szCs w:val="20"/>
                    </w:rPr>
                    <w:br/>
                  </w:r>
                  <w:r w:rsidRPr="00F90FC5">
                    <w:rPr>
                      <w:rFonts w:ascii="Times New Roman" w:hAnsi="Times New Roman" w:cs="Times New Roman"/>
                      <w:color w:val="010202"/>
                      <w:sz w:val="20"/>
                      <w:szCs w:val="20"/>
                    </w:rPr>
                    <w:t>- Для взрослых</w:t>
                  </w:r>
                </w:p>
              </w:tc>
              <w:tc>
                <w:tcPr>
                  <w:tcW w:w="1282"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jc w:val="center"/>
                    <w:rPr>
                      <w:rFonts w:ascii="Times New Roman" w:hAnsi="Times New Roman" w:cs="Times New Roman"/>
                      <w:sz w:val="20"/>
                      <w:szCs w:val="20"/>
                    </w:rPr>
                  </w:pPr>
                  <w:r w:rsidRPr="00F90FC5">
                    <w:rPr>
                      <w:rFonts w:ascii="Times New Roman" w:hAnsi="Times New Roman" w:cs="Times New Roman"/>
                      <w:sz w:val="20"/>
                      <w:szCs w:val="20"/>
                    </w:rPr>
                    <w:lastRenderedPageBreak/>
                    <w:t>1 комп.</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pStyle w:val="a4"/>
                    <w:rPr>
                      <w:rFonts w:ascii="Times New Roman" w:hAnsi="Times New Roman"/>
                      <w:color w:val="010202"/>
                      <w:szCs w:val="20"/>
                    </w:rPr>
                  </w:pPr>
                  <w:r w:rsidRPr="00F90FC5">
                    <w:rPr>
                      <w:rFonts w:ascii="Times New Roman" w:hAnsi="Times New Roman"/>
                      <w:color w:val="010202"/>
                      <w:szCs w:val="20"/>
                    </w:rPr>
                    <w:t>Сборка трубопровода высокотемпературный Y-образный соединитель</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jc w:val="both"/>
                    <w:rPr>
                      <w:rFonts w:ascii="Times New Roman" w:hAnsi="Times New Roman" w:cs="Times New Roman"/>
                      <w:sz w:val="20"/>
                      <w:szCs w:val="20"/>
                      <w:lang w:val="kk-KZ"/>
                    </w:rPr>
                  </w:pPr>
                  <w:r w:rsidRPr="00F90FC5">
                    <w:rPr>
                      <w:rFonts w:ascii="Times New Roman" w:hAnsi="Times New Roman" w:cs="Times New Roman"/>
                      <w:sz w:val="20"/>
                      <w:szCs w:val="20"/>
                    </w:rPr>
                    <w:t>Предназначен для захвата и удержание вирусов, бактерий, нагрев и увлажнение вдыхаемого терапевтического газа, за счет влаги конденсируемой гидрофобной мембраной при выдохе.</w:t>
                  </w:r>
                </w:p>
                <w:p w:rsidR="00501869" w:rsidRPr="00F90FC5" w:rsidRDefault="00501869" w:rsidP="00501869">
                  <w:pPr>
                    <w:spacing w:after="0"/>
                    <w:jc w:val="both"/>
                    <w:rPr>
                      <w:rFonts w:ascii="Times New Roman" w:hAnsi="Times New Roman" w:cs="Times New Roman"/>
                      <w:sz w:val="20"/>
                      <w:szCs w:val="20"/>
                      <w:lang w:val="kk-KZ"/>
                    </w:rPr>
                  </w:pPr>
                  <w:r w:rsidRPr="00F90FC5">
                    <w:rPr>
                      <w:rFonts w:ascii="Times New Roman" w:hAnsi="Times New Roman" w:cs="Times New Roman"/>
                      <w:sz w:val="20"/>
                      <w:szCs w:val="20"/>
                    </w:rPr>
                    <w:t xml:space="preserve">- </w:t>
                  </w:r>
                  <w:r w:rsidRPr="00F90FC5">
                    <w:rPr>
                      <w:rFonts w:ascii="Times New Roman" w:hAnsi="Times New Roman" w:cs="Times New Roman"/>
                      <w:color w:val="010202"/>
                      <w:sz w:val="20"/>
                      <w:szCs w:val="20"/>
                      <w:lang w:val="kk-KZ"/>
                    </w:rPr>
                    <w:t>В</w:t>
                  </w:r>
                  <w:r w:rsidRPr="00F90FC5">
                    <w:rPr>
                      <w:rFonts w:ascii="Times New Roman" w:hAnsi="Times New Roman" w:cs="Times New Roman"/>
                      <w:color w:val="010202"/>
                      <w:sz w:val="20"/>
                      <w:szCs w:val="20"/>
                    </w:rPr>
                    <w:t>ысокотемпературный Y-образный соединитель</w:t>
                  </w:r>
                </w:p>
              </w:tc>
              <w:tc>
                <w:tcPr>
                  <w:tcW w:w="1282"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pStyle w:val="a4"/>
                    <w:rPr>
                      <w:rFonts w:ascii="Times New Roman" w:hAnsi="Times New Roman"/>
                      <w:color w:val="010202"/>
                      <w:szCs w:val="20"/>
                    </w:rPr>
                  </w:pPr>
                  <w:r w:rsidRPr="00F90FC5">
                    <w:rPr>
                      <w:rFonts w:ascii="Times New Roman" w:hAnsi="Times New Roman"/>
                      <w:color w:val="010202"/>
                      <w:szCs w:val="20"/>
                    </w:rPr>
                    <w:t>Сборка трубопровода высокотемпературный L-образный соединитель</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jc w:val="both"/>
                    <w:rPr>
                      <w:rFonts w:ascii="Times New Roman" w:hAnsi="Times New Roman" w:cs="Times New Roman"/>
                      <w:sz w:val="20"/>
                      <w:szCs w:val="20"/>
                      <w:lang w:val="kk-KZ"/>
                    </w:rPr>
                  </w:pPr>
                  <w:r w:rsidRPr="00F90FC5">
                    <w:rPr>
                      <w:rFonts w:ascii="Times New Roman" w:hAnsi="Times New Roman" w:cs="Times New Roman"/>
                      <w:sz w:val="20"/>
                      <w:szCs w:val="20"/>
                    </w:rPr>
                    <w:t>Предназначен для захвата и удержание вирусов, бактерий, нагрев и увлажнение вдыхаемого терапевтического газа, за счет влаги конденсируемой гидрофобной мембраной при выдохе.</w:t>
                  </w:r>
                </w:p>
                <w:p w:rsidR="00501869" w:rsidRPr="00F90FC5" w:rsidRDefault="00501869" w:rsidP="00501869">
                  <w:pPr>
                    <w:spacing w:after="0"/>
                    <w:rPr>
                      <w:rFonts w:ascii="Times New Roman" w:hAnsi="Times New Roman" w:cs="Times New Roman"/>
                      <w:sz w:val="20"/>
                      <w:szCs w:val="20"/>
                    </w:rPr>
                  </w:pPr>
                  <w:r w:rsidRPr="00F90FC5">
                    <w:rPr>
                      <w:rFonts w:ascii="Times New Roman" w:hAnsi="Times New Roman" w:cs="Times New Roman"/>
                      <w:sz w:val="20"/>
                      <w:szCs w:val="20"/>
                    </w:rPr>
                    <w:t xml:space="preserve">- </w:t>
                  </w:r>
                  <w:r w:rsidRPr="00F90FC5">
                    <w:rPr>
                      <w:rFonts w:ascii="Times New Roman" w:hAnsi="Times New Roman" w:cs="Times New Roman"/>
                      <w:color w:val="010202"/>
                      <w:sz w:val="20"/>
                      <w:szCs w:val="20"/>
                      <w:lang w:val="kk-KZ"/>
                    </w:rPr>
                    <w:t>В</w:t>
                  </w:r>
                  <w:r w:rsidRPr="00F90FC5">
                    <w:rPr>
                      <w:rFonts w:ascii="Times New Roman" w:hAnsi="Times New Roman" w:cs="Times New Roman"/>
                      <w:color w:val="010202"/>
                      <w:sz w:val="20"/>
                      <w:szCs w:val="20"/>
                    </w:rPr>
                    <w:t>ысокотемпературный L-образный соединитель</w:t>
                  </w:r>
                </w:p>
              </w:tc>
              <w:tc>
                <w:tcPr>
                  <w:tcW w:w="1282"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501869" w:rsidRPr="00F90FC5" w:rsidTr="00462752">
              <w:trPr>
                <w:trHeight w:val="141"/>
                <w:jc w:val="right"/>
              </w:trPr>
              <w:tc>
                <w:tcPr>
                  <w:tcW w:w="817"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numPr>
                      <w:ilvl w:val="0"/>
                      <w:numId w:val="5"/>
                    </w:numPr>
                    <w:spacing w:after="0" w:line="240" w:lineRule="auto"/>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rPr>
                  </w:pPr>
                  <w:r w:rsidRPr="00F90FC5">
                    <w:rPr>
                      <w:rFonts w:ascii="Times New Roman" w:hAnsi="Times New Roman" w:cs="Times New Roman"/>
                      <w:sz w:val="20"/>
                      <w:szCs w:val="20"/>
                    </w:rPr>
                    <w:t>Резиновый мешок (не менее 3 л)</w:t>
                  </w:r>
                </w:p>
              </w:tc>
              <w:tc>
                <w:tcPr>
                  <w:tcW w:w="7129"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rPr>
                      <w:rFonts w:ascii="Times New Roman" w:hAnsi="Times New Roman" w:cs="Times New Roman"/>
                      <w:sz w:val="20"/>
                      <w:szCs w:val="20"/>
                    </w:rPr>
                  </w:pPr>
                  <w:r w:rsidRPr="00F90FC5">
                    <w:rPr>
                      <w:rFonts w:ascii="Times New Roman" w:hAnsi="Times New Roman" w:cs="Times New Roman"/>
                      <w:sz w:val="20"/>
                      <w:szCs w:val="20"/>
                      <w:lang w:val="kk-KZ"/>
                    </w:rPr>
                    <w:t>С</w:t>
                  </w:r>
                  <w:r w:rsidRPr="00F90FC5">
                    <w:rPr>
                      <w:rFonts w:ascii="Times New Roman" w:hAnsi="Times New Roman" w:cs="Times New Roman"/>
                      <w:sz w:val="20"/>
                      <w:szCs w:val="20"/>
                    </w:rPr>
                    <w:t>лужит для наборав  себе газовой смесь для проведения вентиляции легких</w:t>
                  </w:r>
                </w:p>
                <w:p w:rsidR="00501869" w:rsidRPr="00F90FC5" w:rsidRDefault="00501869" w:rsidP="00501869">
                  <w:pPr>
                    <w:spacing w:after="0"/>
                    <w:rPr>
                      <w:rFonts w:ascii="Times New Roman" w:hAnsi="Times New Roman" w:cs="Times New Roman"/>
                      <w:sz w:val="20"/>
                      <w:szCs w:val="20"/>
                    </w:rPr>
                  </w:pPr>
                  <w:r w:rsidRPr="00F90FC5">
                    <w:rPr>
                      <w:rFonts w:ascii="Times New Roman" w:hAnsi="Times New Roman" w:cs="Times New Roman"/>
                      <w:sz w:val="20"/>
                      <w:szCs w:val="20"/>
                    </w:rPr>
                    <w:t xml:space="preserve">- </w:t>
                  </w:r>
                  <w:r w:rsidRPr="00F90FC5">
                    <w:rPr>
                      <w:rFonts w:ascii="Times New Roman" w:hAnsi="Times New Roman" w:cs="Times New Roman"/>
                      <w:sz w:val="20"/>
                      <w:szCs w:val="20"/>
                      <w:lang w:val="kk-KZ"/>
                    </w:rPr>
                    <w:t>Д</w:t>
                  </w:r>
                  <w:r w:rsidRPr="00F90FC5">
                    <w:rPr>
                      <w:rFonts w:ascii="Times New Roman" w:hAnsi="Times New Roman" w:cs="Times New Roman"/>
                      <w:sz w:val="20"/>
                      <w:szCs w:val="20"/>
                    </w:rPr>
                    <w:t>ыхательный мешок</w:t>
                  </w:r>
                </w:p>
                <w:p w:rsidR="00501869" w:rsidRPr="00F90FC5" w:rsidRDefault="00501869" w:rsidP="00501869">
                  <w:pPr>
                    <w:spacing w:after="0"/>
                    <w:rPr>
                      <w:rFonts w:ascii="Times New Roman" w:hAnsi="Times New Roman" w:cs="Times New Roman"/>
                      <w:sz w:val="20"/>
                      <w:szCs w:val="20"/>
                    </w:rPr>
                  </w:pPr>
                  <w:r w:rsidRPr="00F90FC5">
                    <w:rPr>
                      <w:rFonts w:ascii="Times New Roman" w:hAnsi="Times New Roman" w:cs="Times New Roman"/>
                      <w:sz w:val="20"/>
                      <w:szCs w:val="20"/>
                      <w:lang w:val="kk-KZ"/>
                    </w:rPr>
                    <w:t xml:space="preserve">- </w:t>
                  </w:r>
                  <w:r w:rsidRPr="00F90FC5">
                    <w:rPr>
                      <w:rFonts w:ascii="Times New Roman" w:hAnsi="Times New Roman" w:cs="Times New Roman"/>
                      <w:sz w:val="20"/>
                      <w:szCs w:val="20"/>
                    </w:rPr>
                    <w:t xml:space="preserve">Одноразового использования </w:t>
                  </w:r>
                </w:p>
              </w:tc>
              <w:tc>
                <w:tcPr>
                  <w:tcW w:w="1282"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spacing w:after="0"/>
                    <w:jc w:val="center"/>
                    <w:rPr>
                      <w:rFonts w:ascii="Times New Roman" w:hAnsi="Times New Roman" w:cs="Times New Roman"/>
                      <w:sz w:val="20"/>
                      <w:szCs w:val="20"/>
                    </w:rPr>
                  </w:pPr>
                  <w:r w:rsidRPr="00F90FC5">
                    <w:rPr>
                      <w:rFonts w:ascii="Times New Roman" w:hAnsi="Times New Roman" w:cs="Times New Roman"/>
                      <w:sz w:val="20"/>
                      <w:szCs w:val="20"/>
                    </w:rPr>
                    <w:t>1 шт.</w:t>
                  </w:r>
                </w:p>
              </w:tc>
            </w:tr>
            <w:tr w:rsidR="00501869" w:rsidRPr="00F90FC5" w:rsidTr="00462752">
              <w:trPr>
                <w:trHeight w:val="137"/>
                <w:jc w:val="right"/>
              </w:trPr>
              <w:tc>
                <w:tcPr>
                  <w:tcW w:w="11549" w:type="dxa"/>
                  <w:gridSpan w:val="4"/>
                  <w:tcBorders>
                    <w:top w:val="single" w:sz="4" w:space="0" w:color="auto"/>
                    <w:left w:val="single" w:sz="4" w:space="0" w:color="auto"/>
                    <w:bottom w:val="single" w:sz="4" w:space="0" w:color="auto"/>
                    <w:right w:val="single" w:sz="4" w:space="0" w:color="auto"/>
                  </w:tcBorders>
                  <w:hideMark/>
                </w:tcPr>
                <w:p w:rsidR="00501869" w:rsidRPr="00F90FC5" w:rsidRDefault="00501869" w:rsidP="00501869">
                  <w:pPr>
                    <w:spacing w:after="0"/>
                    <w:rPr>
                      <w:rFonts w:ascii="Times New Roman" w:hAnsi="Times New Roman" w:cs="Times New Roman"/>
                      <w:i/>
                      <w:sz w:val="20"/>
                      <w:szCs w:val="20"/>
                    </w:rPr>
                  </w:pPr>
                  <w:r w:rsidRPr="00F90FC5">
                    <w:rPr>
                      <w:rFonts w:ascii="Times New Roman" w:hAnsi="Times New Roman" w:cs="Times New Roman"/>
                      <w:i/>
                      <w:sz w:val="20"/>
                      <w:szCs w:val="20"/>
                    </w:rPr>
                    <w:t>Расходные материалы и изнашиваемые узлы:</w:t>
                  </w:r>
                </w:p>
              </w:tc>
            </w:tr>
            <w:tr w:rsidR="00501869" w:rsidRPr="00F90FC5" w:rsidTr="00462752">
              <w:trPr>
                <w:trHeight w:val="191"/>
                <w:jc w:val="right"/>
              </w:trPr>
              <w:tc>
                <w:tcPr>
                  <w:tcW w:w="817" w:type="dxa"/>
                  <w:tcBorders>
                    <w:top w:val="single" w:sz="4" w:space="0" w:color="auto"/>
                    <w:left w:val="single" w:sz="4" w:space="0" w:color="auto"/>
                    <w:bottom w:val="single" w:sz="4" w:space="0" w:color="auto"/>
                    <w:right w:val="single" w:sz="4" w:space="0" w:color="auto"/>
                  </w:tcBorders>
                </w:tcPr>
                <w:p w:rsidR="00501869" w:rsidRPr="00F90FC5" w:rsidRDefault="00501869" w:rsidP="00501869">
                  <w:pPr>
                    <w:numPr>
                      <w:ilvl w:val="0"/>
                      <w:numId w:val="6"/>
                    </w:numPr>
                    <w:spacing w:after="0" w:line="240" w:lineRule="auto"/>
                    <w:jc w:val="center"/>
                    <w:rPr>
                      <w:rFonts w:ascii="Times New Roman" w:hAnsi="Times New Roman" w:cs="Times New Roman"/>
                      <w:sz w:val="20"/>
                      <w:szCs w:val="20"/>
                    </w:rPr>
                  </w:pPr>
                </w:p>
              </w:tc>
              <w:tc>
                <w:tcPr>
                  <w:tcW w:w="2321" w:type="dxa"/>
                  <w:tcBorders>
                    <w:top w:val="single" w:sz="4" w:space="0" w:color="auto"/>
                    <w:left w:val="single" w:sz="4" w:space="0" w:color="auto"/>
                    <w:bottom w:val="single" w:sz="4" w:space="0" w:color="auto"/>
                    <w:right w:val="single" w:sz="4" w:space="0" w:color="auto"/>
                  </w:tcBorders>
                  <w:hideMark/>
                </w:tcPr>
                <w:p w:rsidR="00501869" w:rsidRPr="00F90FC5" w:rsidRDefault="00501869" w:rsidP="00501869">
                  <w:pPr>
                    <w:snapToGrid w:val="0"/>
                    <w:spacing w:after="0"/>
                    <w:rPr>
                      <w:rFonts w:ascii="Times New Roman" w:hAnsi="Times New Roman" w:cs="Times New Roman"/>
                      <w:sz w:val="20"/>
                      <w:szCs w:val="20"/>
                      <w:lang w:val="kk-KZ"/>
                    </w:rPr>
                  </w:pPr>
                  <w:r w:rsidRPr="00F90FC5">
                    <w:rPr>
                      <w:rFonts w:ascii="Times New Roman" w:hAnsi="Times New Roman" w:cs="Times New Roman"/>
                      <w:color w:val="010202"/>
                      <w:sz w:val="20"/>
                      <w:szCs w:val="20"/>
                    </w:rPr>
                    <w:t xml:space="preserve">Контур анестезии резиновый дыхательный мешок (без латекса, </w:t>
                  </w:r>
                  <w:r w:rsidRPr="00F90FC5">
                    <w:rPr>
                      <w:rFonts w:ascii="Times New Roman" w:hAnsi="Times New Roman" w:cs="Times New Roman"/>
                      <w:sz w:val="20"/>
                      <w:szCs w:val="20"/>
                    </w:rPr>
                    <w:t xml:space="preserve">не менее </w:t>
                  </w:r>
                  <w:r w:rsidRPr="00F90FC5">
                    <w:rPr>
                      <w:rFonts w:ascii="Times New Roman" w:hAnsi="Times New Roman" w:cs="Times New Roman"/>
                      <w:color w:val="010202"/>
                      <w:sz w:val="20"/>
                      <w:szCs w:val="20"/>
                    </w:rPr>
                    <w:t>0,5 л) для одноразовые</w:t>
                  </w:r>
                  <w:r w:rsidRPr="00F90FC5">
                    <w:rPr>
                      <w:rFonts w:ascii="Times New Roman" w:hAnsi="Times New Roman" w:cs="Times New Roman"/>
                      <w:color w:val="010202"/>
                      <w:sz w:val="20"/>
                      <w:szCs w:val="20"/>
                      <w:lang w:val="kk-KZ"/>
                    </w:rPr>
                    <w:t xml:space="preserve"> взрослых и детей</w:t>
                  </w:r>
                </w:p>
              </w:tc>
              <w:tc>
                <w:tcPr>
                  <w:tcW w:w="7129" w:type="dxa"/>
                  <w:tcBorders>
                    <w:top w:val="single" w:sz="4" w:space="0" w:color="auto"/>
                    <w:left w:val="single" w:sz="4" w:space="0" w:color="auto"/>
                    <w:bottom w:val="single" w:sz="4" w:space="0" w:color="auto"/>
                    <w:right w:val="single" w:sz="4" w:space="0" w:color="auto"/>
                  </w:tcBorders>
                  <w:hideMark/>
                </w:tcPr>
                <w:p w:rsidR="00501869" w:rsidRPr="00F90FC5" w:rsidRDefault="00501869" w:rsidP="00501869">
                  <w:pPr>
                    <w:spacing w:after="0"/>
                    <w:jc w:val="both"/>
                    <w:rPr>
                      <w:rFonts w:ascii="Times New Roman" w:hAnsi="Times New Roman" w:cs="Times New Roman"/>
                      <w:sz w:val="20"/>
                      <w:szCs w:val="20"/>
                    </w:rPr>
                  </w:pPr>
                  <w:r w:rsidRPr="00F90FC5">
                    <w:rPr>
                      <w:rFonts w:ascii="Times New Roman" w:hAnsi="Times New Roman" w:cs="Times New Roman"/>
                      <w:sz w:val="20"/>
                      <w:szCs w:val="20"/>
                    </w:rPr>
                    <w:t xml:space="preserve">Предназначены для проведения искусственной вентиляции легких ручным способом. </w:t>
                  </w:r>
                </w:p>
                <w:p w:rsidR="00501869" w:rsidRPr="00F90FC5" w:rsidRDefault="00501869" w:rsidP="00501869">
                  <w:pPr>
                    <w:snapToGrid w:val="0"/>
                    <w:spacing w:after="0"/>
                    <w:jc w:val="both"/>
                    <w:rPr>
                      <w:rFonts w:ascii="Times New Roman" w:hAnsi="Times New Roman" w:cs="Times New Roman"/>
                      <w:color w:val="010202"/>
                      <w:sz w:val="20"/>
                      <w:szCs w:val="20"/>
                    </w:rPr>
                  </w:pPr>
                  <w:r w:rsidRPr="00F90FC5">
                    <w:rPr>
                      <w:rFonts w:ascii="Times New Roman" w:hAnsi="Times New Roman" w:cs="Times New Roman"/>
                      <w:color w:val="010202"/>
                      <w:sz w:val="20"/>
                      <w:szCs w:val="20"/>
                    </w:rPr>
                    <w:t xml:space="preserve">Контур анестезии резиновый дыхательный мешок </w:t>
                  </w:r>
                </w:p>
                <w:p w:rsidR="00501869" w:rsidRPr="00F90FC5" w:rsidRDefault="00501869" w:rsidP="00501869">
                  <w:pPr>
                    <w:snapToGrid w:val="0"/>
                    <w:spacing w:after="0"/>
                    <w:jc w:val="both"/>
                    <w:rPr>
                      <w:rFonts w:ascii="Times New Roman" w:hAnsi="Times New Roman" w:cs="Times New Roman"/>
                      <w:color w:val="010202"/>
                      <w:sz w:val="20"/>
                      <w:szCs w:val="20"/>
                      <w:lang w:val="kk-KZ"/>
                    </w:rPr>
                  </w:pPr>
                  <w:r w:rsidRPr="00F90FC5">
                    <w:rPr>
                      <w:rFonts w:ascii="Times New Roman" w:hAnsi="Times New Roman" w:cs="Times New Roman"/>
                      <w:color w:val="010202"/>
                      <w:sz w:val="20"/>
                      <w:szCs w:val="20"/>
                    </w:rPr>
                    <w:t>-</w:t>
                  </w:r>
                  <w:r w:rsidRPr="00F90FC5">
                    <w:rPr>
                      <w:rFonts w:ascii="Times New Roman" w:hAnsi="Times New Roman" w:cs="Times New Roman"/>
                      <w:color w:val="333333"/>
                      <w:sz w:val="20"/>
                      <w:szCs w:val="20"/>
                      <w:shd w:val="clear" w:color="auto" w:fill="FFFFFF"/>
                    </w:rPr>
                    <w:t xml:space="preserve"> </w:t>
                  </w:r>
                  <w:r w:rsidRPr="00F90FC5">
                    <w:rPr>
                      <w:rFonts w:ascii="Times New Roman" w:hAnsi="Times New Roman" w:cs="Times New Roman"/>
                      <w:sz w:val="20"/>
                      <w:szCs w:val="20"/>
                    </w:rPr>
                    <w:t>из неопрена</w:t>
                  </w:r>
                  <w:r w:rsidRPr="00F90FC5">
                    <w:rPr>
                      <w:rFonts w:ascii="Times New Roman" w:hAnsi="Times New Roman" w:cs="Times New Roman"/>
                      <w:color w:val="333333"/>
                      <w:sz w:val="20"/>
                      <w:szCs w:val="20"/>
                      <w:shd w:val="clear" w:color="auto" w:fill="FFFFFF"/>
                    </w:rPr>
                    <w:t> </w:t>
                  </w:r>
                  <w:r w:rsidRPr="00F90FC5">
                    <w:rPr>
                      <w:rFonts w:ascii="Times New Roman" w:hAnsi="Times New Roman" w:cs="Times New Roman"/>
                      <w:color w:val="010202"/>
                      <w:sz w:val="20"/>
                      <w:szCs w:val="20"/>
                    </w:rPr>
                    <w:t xml:space="preserve">без латекса, </w:t>
                  </w:r>
                  <w:r w:rsidRPr="00F90FC5">
                    <w:rPr>
                      <w:rFonts w:ascii="Times New Roman" w:hAnsi="Times New Roman" w:cs="Times New Roman"/>
                      <w:sz w:val="20"/>
                      <w:szCs w:val="20"/>
                    </w:rPr>
                    <w:t xml:space="preserve">не менее </w:t>
                  </w:r>
                  <w:r w:rsidRPr="00F90FC5">
                    <w:rPr>
                      <w:rFonts w:ascii="Times New Roman" w:hAnsi="Times New Roman" w:cs="Times New Roman"/>
                      <w:color w:val="010202"/>
                      <w:sz w:val="20"/>
                      <w:szCs w:val="20"/>
                    </w:rPr>
                    <w:t>0,5 л для одноразового использования</w:t>
                  </w:r>
                  <w:r w:rsidRPr="00F90FC5">
                    <w:rPr>
                      <w:rFonts w:ascii="Times New Roman" w:hAnsi="Times New Roman" w:cs="Times New Roman"/>
                      <w:color w:val="010202"/>
                      <w:sz w:val="20"/>
                      <w:szCs w:val="20"/>
                      <w:lang w:val="kk-KZ"/>
                    </w:rPr>
                    <w:t>.</w:t>
                  </w:r>
                </w:p>
              </w:tc>
              <w:tc>
                <w:tcPr>
                  <w:tcW w:w="1282" w:type="dxa"/>
                  <w:tcBorders>
                    <w:top w:val="single" w:sz="4" w:space="0" w:color="auto"/>
                    <w:left w:val="single" w:sz="4" w:space="0" w:color="auto"/>
                    <w:bottom w:val="single" w:sz="4" w:space="0" w:color="auto"/>
                    <w:right w:val="single" w:sz="4" w:space="0" w:color="auto"/>
                  </w:tcBorders>
                  <w:hideMark/>
                </w:tcPr>
                <w:p w:rsidR="00501869" w:rsidRPr="00F90FC5" w:rsidRDefault="00501869" w:rsidP="00501869">
                  <w:pPr>
                    <w:pStyle w:val="a4"/>
                    <w:jc w:val="center"/>
                    <w:rPr>
                      <w:rFonts w:ascii="Times New Roman" w:hAnsi="Times New Roman"/>
                      <w:szCs w:val="20"/>
                    </w:rPr>
                  </w:pPr>
                  <w:r w:rsidRPr="00F90FC5">
                    <w:rPr>
                      <w:rFonts w:ascii="Times New Roman" w:hAnsi="Times New Roman"/>
                      <w:szCs w:val="20"/>
                    </w:rPr>
                    <w:t>1 шт.</w:t>
                  </w:r>
                </w:p>
              </w:tc>
            </w:tr>
            <w:tr w:rsidR="00501869" w:rsidRPr="00F90FC5" w:rsidTr="00462752">
              <w:trPr>
                <w:trHeight w:val="191"/>
                <w:jc w:val="right"/>
              </w:trPr>
              <w:tc>
                <w:tcPr>
                  <w:tcW w:w="817" w:type="dxa"/>
                  <w:tcBorders>
                    <w:top w:val="single" w:sz="4" w:space="0" w:color="auto"/>
                    <w:left w:val="single" w:sz="4" w:space="0" w:color="auto"/>
                    <w:right w:val="single" w:sz="4" w:space="0" w:color="auto"/>
                  </w:tcBorders>
                </w:tcPr>
                <w:p w:rsidR="00501869" w:rsidRPr="00F90FC5" w:rsidRDefault="00501869" w:rsidP="00501869">
                  <w:pPr>
                    <w:numPr>
                      <w:ilvl w:val="0"/>
                      <w:numId w:val="6"/>
                    </w:numPr>
                    <w:spacing w:after="0" w:line="240" w:lineRule="auto"/>
                    <w:jc w:val="center"/>
                    <w:rPr>
                      <w:rFonts w:ascii="Times New Roman" w:hAnsi="Times New Roman" w:cs="Times New Roman"/>
                      <w:sz w:val="20"/>
                      <w:szCs w:val="20"/>
                    </w:rPr>
                  </w:pPr>
                </w:p>
              </w:tc>
              <w:tc>
                <w:tcPr>
                  <w:tcW w:w="2321" w:type="dxa"/>
                  <w:tcBorders>
                    <w:top w:val="single" w:sz="4" w:space="0" w:color="auto"/>
                    <w:left w:val="single" w:sz="4" w:space="0" w:color="auto"/>
                    <w:right w:val="single" w:sz="4" w:space="0" w:color="auto"/>
                  </w:tcBorders>
                </w:tcPr>
                <w:p w:rsidR="00501869" w:rsidRPr="00F90FC5" w:rsidRDefault="00501869" w:rsidP="00501869">
                  <w:pPr>
                    <w:pStyle w:val="a4"/>
                    <w:rPr>
                      <w:rFonts w:ascii="Times New Roman" w:hAnsi="Times New Roman"/>
                      <w:szCs w:val="20"/>
                    </w:rPr>
                  </w:pPr>
                  <w:r w:rsidRPr="00F90FC5">
                    <w:rPr>
                      <w:rFonts w:ascii="Times New Roman" w:hAnsi="Times New Roman"/>
                      <w:szCs w:val="20"/>
                    </w:rPr>
                    <w:t>Набор дыхательных трубок для анестезии одноразовый комплект сильфонов для взрослых</w:t>
                  </w:r>
                </w:p>
              </w:tc>
              <w:tc>
                <w:tcPr>
                  <w:tcW w:w="7129" w:type="dxa"/>
                  <w:tcBorders>
                    <w:top w:val="single" w:sz="4" w:space="0" w:color="auto"/>
                    <w:left w:val="single" w:sz="4" w:space="0" w:color="auto"/>
                    <w:right w:val="single" w:sz="4" w:space="0" w:color="auto"/>
                  </w:tcBorders>
                </w:tcPr>
                <w:p w:rsidR="00501869" w:rsidRPr="00F90FC5" w:rsidRDefault="00501869" w:rsidP="00501869">
                  <w:pPr>
                    <w:snapToGrid w:val="0"/>
                    <w:spacing w:after="0"/>
                    <w:rPr>
                      <w:rFonts w:ascii="Times New Roman" w:hAnsi="Times New Roman" w:cs="Times New Roman"/>
                      <w:sz w:val="20"/>
                      <w:szCs w:val="20"/>
                      <w:lang w:val="kk-KZ"/>
                    </w:rPr>
                  </w:pPr>
                  <w:r w:rsidRPr="00F90FC5">
                    <w:rPr>
                      <w:rFonts w:ascii="Times New Roman" w:hAnsi="Times New Roman" w:cs="Times New Roman"/>
                      <w:sz w:val="20"/>
                      <w:szCs w:val="20"/>
                    </w:rPr>
                    <w:t>Набор дыхательных трубок для анестезии одноразовый комплект сильфонов для взрослых</w:t>
                  </w:r>
                  <w:r w:rsidRPr="00F90FC5">
                    <w:rPr>
                      <w:rFonts w:ascii="Times New Roman" w:hAnsi="Times New Roman" w:cs="Times New Roman"/>
                      <w:sz w:val="20"/>
                      <w:szCs w:val="20"/>
                      <w:lang w:val="kk-KZ"/>
                    </w:rPr>
                    <w:t>.</w:t>
                  </w:r>
                </w:p>
                <w:p w:rsidR="00501869" w:rsidRPr="00F90FC5" w:rsidRDefault="00501869" w:rsidP="00501869">
                  <w:pPr>
                    <w:spacing w:after="0"/>
                    <w:jc w:val="both"/>
                    <w:rPr>
                      <w:rFonts w:ascii="Times New Roman" w:hAnsi="Times New Roman" w:cs="Times New Roman"/>
                      <w:sz w:val="20"/>
                      <w:szCs w:val="20"/>
                    </w:rPr>
                  </w:pPr>
                  <w:r w:rsidRPr="00F90FC5">
                    <w:rPr>
                      <w:rFonts w:ascii="Times New Roman" w:hAnsi="Times New Roman" w:cs="Times New Roman"/>
                      <w:sz w:val="20"/>
                      <w:szCs w:val="20"/>
                    </w:rPr>
                    <w:t>Используется для проведения газовой смеси пациентам, находящимся на искусственной вентиляции легких или при анестезиологическом пособии.</w:t>
                  </w:r>
                </w:p>
              </w:tc>
              <w:tc>
                <w:tcPr>
                  <w:tcW w:w="1282" w:type="dxa"/>
                  <w:tcBorders>
                    <w:top w:val="single" w:sz="4" w:space="0" w:color="auto"/>
                    <w:left w:val="single" w:sz="4" w:space="0" w:color="auto"/>
                    <w:right w:val="single" w:sz="4" w:space="0" w:color="auto"/>
                  </w:tcBorders>
                </w:tcPr>
                <w:p w:rsidR="00501869" w:rsidRPr="00F90FC5" w:rsidRDefault="00501869" w:rsidP="00501869">
                  <w:pPr>
                    <w:pStyle w:val="a4"/>
                    <w:jc w:val="center"/>
                    <w:rPr>
                      <w:rFonts w:ascii="Times New Roman" w:hAnsi="Times New Roman"/>
                      <w:szCs w:val="20"/>
                    </w:rPr>
                  </w:pPr>
                  <w:r w:rsidRPr="00F90FC5">
                    <w:rPr>
                      <w:rFonts w:ascii="Times New Roman" w:hAnsi="Times New Roman"/>
                      <w:szCs w:val="20"/>
                    </w:rPr>
                    <w:t>1 комп.</w:t>
                  </w:r>
                </w:p>
              </w:tc>
            </w:tr>
          </w:tbl>
          <w:p w:rsidR="00501869" w:rsidRPr="00F90FC5" w:rsidRDefault="00501869" w:rsidP="00501869">
            <w:pPr>
              <w:jc w:val="both"/>
              <w:rPr>
                <w:rFonts w:ascii="Times New Roman" w:hAnsi="Times New Roman" w:cs="Times New Roman"/>
                <w:sz w:val="20"/>
                <w:szCs w:val="20"/>
                <w:lang w:val="kk-KZ"/>
              </w:rPr>
            </w:pPr>
          </w:p>
          <w:p w:rsidR="00501869" w:rsidRPr="00F90FC5" w:rsidRDefault="00501869" w:rsidP="00501869">
            <w:pPr>
              <w:jc w:val="both"/>
              <w:rPr>
                <w:rFonts w:ascii="Times New Roman" w:hAnsi="Times New Roman" w:cs="Times New Roman"/>
                <w:b/>
                <w:bCs/>
                <w:sz w:val="20"/>
                <w:szCs w:val="20"/>
                <w:lang w:val="kk-KZ"/>
              </w:rPr>
            </w:pPr>
            <w:r w:rsidRPr="00F90FC5">
              <w:rPr>
                <w:rFonts w:ascii="Times New Roman" w:hAnsi="Times New Roman" w:cs="Times New Roman"/>
                <w:b/>
                <w:bCs/>
                <w:sz w:val="20"/>
                <w:szCs w:val="20"/>
              </w:rPr>
              <w:t>Требования к условиям эксплуатации</w:t>
            </w:r>
            <w:r w:rsidRPr="00F90FC5">
              <w:rPr>
                <w:rFonts w:ascii="Times New Roman" w:hAnsi="Times New Roman" w:cs="Times New Roman"/>
                <w:b/>
                <w:bCs/>
                <w:sz w:val="20"/>
                <w:szCs w:val="20"/>
                <w:lang w:val="kk-KZ"/>
              </w:rPr>
              <w:t>:</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lang w:val="kk-KZ"/>
              </w:rPr>
              <w:t>Температура окружающей среды при эксплуатации: 10 ° C ~ 40 ° С.</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lang w:val="kk-KZ"/>
              </w:rPr>
              <w:t>Относительная влажность окружающей среды при эксплуатации: ≤93%, безконденсации.</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lang w:val="kk-KZ"/>
              </w:rPr>
              <w:t>Атмосферное давление: 70,0 кПа ~ 106,0 кПа.</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lang w:val="kk-KZ"/>
              </w:rPr>
              <w:t>Нормальные рабочие условия Рабочая температура окружающей среды: -20 ° C ~ 50 ° C.</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lang w:val="kk-KZ"/>
              </w:rPr>
              <w:t>Относительная влажность окружающей среды при эксплуатации: ≤80%, без конденсации.</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lang w:val="kk-KZ"/>
              </w:rPr>
              <w:t>Атмосферное давление: 70,0 кПа ~ 106,0 кПа.</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lang w:val="kk-KZ"/>
              </w:rPr>
              <w:t>Условия хранения и транспортировки.</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lang w:val="kk-KZ"/>
              </w:rPr>
              <w:t>Температура окружающей среды при хранении: -20 ° C ~ 60 ° C (датчик кислорода: -20 ° C ~ 50 ° C).</w:t>
            </w:r>
          </w:p>
          <w:p w:rsidR="00501869" w:rsidRPr="00F90FC5" w:rsidRDefault="00501869" w:rsidP="00501869">
            <w:pPr>
              <w:pStyle w:val="a4"/>
              <w:jc w:val="both"/>
              <w:rPr>
                <w:rFonts w:ascii="Times New Roman" w:hAnsi="Times New Roman"/>
                <w:szCs w:val="20"/>
                <w:lang w:val="kk-KZ"/>
              </w:rPr>
            </w:pPr>
            <w:r w:rsidRPr="00F90FC5">
              <w:rPr>
                <w:rFonts w:ascii="Times New Roman" w:hAnsi="Times New Roman"/>
                <w:szCs w:val="20"/>
                <w:lang w:val="kk-KZ"/>
              </w:rPr>
              <w:t xml:space="preserve">Относительная влажность окружающей среды при хранении: ≤93%, без конденсации.                        </w:t>
            </w:r>
          </w:p>
          <w:p w:rsidR="00501869" w:rsidRPr="00F90FC5" w:rsidRDefault="00501869" w:rsidP="00501869">
            <w:pPr>
              <w:rPr>
                <w:rFonts w:ascii="Times New Roman" w:hAnsi="Times New Roman" w:cs="Times New Roman"/>
                <w:sz w:val="20"/>
                <w:szCs w:val="20"/>
                <w:lang w:val="kk-KZ"/>
              </w:rPr>
            </w:pPr>
            <w:r w:rsidRPr="00F90FC5">
              <w:rPr>
                <w:rFonts w:ascii="Times New Roman" w:hAnsi="Times New Roman" w:cs="Times New Roman"/>
                <w:sz w:val="20"/>
                <w:szCs w:val="20"/>
                <w:lang w:val="kk-KZ"/>
              </w:rPr>
              <w:t>Атмосферное давление: 50,0 кПа ~ 106,0 кПа.</w:t>
            </w:r>
          </w:p>
          <w:p w:rsidR="00501869" w:rsidRPr="00F90FC5" w:rsidRDefault="00501869" w:rsidP="00501869">
            <w:pPr>
              <w:tabs>
                <w:tab w:val="left" w:pos="870"/>
                <w:tab w:val="left" w:pos="975"/>
              </w:tabs>
              <w:rPr>
                <w:rFonts w:ascii="Times New Roman" w:eastAsia="Times New Roman" w:hAnsi="Times New Roman" w:cs="Times New Roman"/>
                <w:lang w:eastAsia="ru-RU"/>
              </w:rPr>
            </w:pPr>
            <w:r w:rsidRPr="00F90FC5">
              <w:rPr>
                <w:rFonts w:ascii="Times New Roman" w:eastAsia="Times New Roman" w:hAnsi="Times New Roman" w:cs="Times New Roman"/>
                <w:lang w:eastAsia="ru-RU"/>
              </w:rPr>
              <w:t>Гарантийное сервисное обслуживание МИ не менее 37 месяцев.</w:t>
            </w:r>
          </w:p>
          <w:p w:rsidR="00501869" w:rsidRPr="00F90FC5" w:rsidRDefault="00501869" w:rsidP="00501869">
            <w:pPr>
              <w:tabs>
                <w:tab w:val="left" w:pos="870"/>
                <w:tab w:val="left" w:pos="975"/>
              </w:tabs>
              <w:rPr>
                <w:rFonts w:ascii="Times New Roman" w:eastAsia="Times New Roman" w:hAnsi="Times New Roman" w:cs="Times New Roman"/>
                <w:lang w:eastAsia="ru-RU"/>
              </w:rPr>
            </w:pPr>
            <w:r w:rsidRPr="00F90FC5">
              <w:rPr>
                <w:rFonts w:ascii="Times New Roman" w:eastAsia="Times New Roman" w:hAnsi="Times New Roman" w:cs="Times New Roman"/>
                <w:lang w:eastAsia="ru-RU"/>
              </w:rPr>
              <w:t>Плановое техническое обслуживание должно проводиться не реже чем 1 раз в квартал.</w:t>
            </w:r>
          </w:p>
          <w:p w:rsidR="00501869" w:rsidRPr="00F90FC5" w:rsidRDefault="00501869" w:rsidP="00501869">
            <w:pPr>
              <w:tabs>
                <w:tab w:val="left" w:pos="870"/>
                <w:tab w:val="left" w:pos="975"/>
              </w:tabs>
              <w:rPr>
                <w:rFonts w:ascii="Times New Roman" w:eastAsia="Times New Roman" w:hAnsi="Times New Roman" w:cs="Times New Roman"/>
                <w:lang w:eastAsia="ru-RU"/>
              </w:rPr>
            </w:pPr>
            <w:r w:rsidRPr="00F90FC5">
              <w:rPr>
                <w:rFonts w:ascii="Times New Roman" w:eastAsia="Times New Roman" w:hAnsi="Times New Roman" w:cs="Times New Roman"/>
                <w:lang w:eastAsia="ru-RU"/>
              </w:rPr>
              <w:t>Работы по техническому обслуживанию выполняются в соответствии с требованиями эксплуатационной документации и должны включать в себя:</w:t>
            </w:r>
          </w:p>
          <w:p w:rsidR="00501869" w:rsidRPr="00F90FC5" w:rsidRDefault="00501869" w:rsidP="00501869">
            <w:pPr>
              <w:tabs>
                <w:tab w:val="left" w:pos="870"/>
                <w:tab w:val="left" w:pos="975"/>
              </w:tabs>
              <w:rPr>
                <w:rFonts w:ascii="Times New Roman" w:eastAsia="Times New Roman" w:hAnsi="Times New Roman" w:cs="Times New Roman"/>
                <w:lang w:eastAsia="ru-RU"/>
              </w:rPr>
            </w:pPr>
            <w:r w:rsidRPr="00F90FC5">
              <w:rPr>
                <w:rFonts w:ascii="Times New Roman" w:eastAsia="Times New Roman" w:hAnsi="Times New Roman" w:cs="Times New Roman"/>
                <w:lang w:eastAsia="ru-RU"/>
              </w:rPr>
              <w:t>- замену отработавших ресурс составных частей;</w:t>
            </w:r>
          </w:p>
          <w:p w:rsidR="00501869" w:rsidRPr="00F90FC5" w:rsidRDefault="00501869" w:rsidP="00501869">
            <w:pPr>
              <w:tabs>
                <w:tab w:val="left" w:pos="870"/>
                <w:tab w:val="left" w:pos="975"/>
              </w:tabs>
              <w:rPr>
                <w:rFonts w:ascii="Times New Roman" w:eastAsia="Times New Roman" w:hAnsi="Times New Roman" w:cs="Times New Roman"/>
                <w:lang w:eastAsia="ru-RU"/>
              </w:rPr>
            </w:pPr>
            <w:r w:rsidRPr="00F90FC5">
              <w:rPr>
                <w:rFonts w:ascii="Times New Roman" w:eastAsia="Times New Roman" w:hAnsi="Times New Roman" w:cs="Times New Roman"/>
                <w:lang w:eastAsia="ru-RU"/>
              </w:rPr>
              <w:lastRenderedPageBreak/>
              <w:t>- замене или восстановлении отдельных частей МИ;</w:t>
            </w:r>
          </w:p>
          <w:p w:rsidR="00501869" w:rsidRPr="00F90FC5" w:rsidRDefault="00501869" w:rsidP="00501869">
            <w:pPr>
              <w:tabs>
                <w:tab w:val="left" w:pos="870"/>
                <w:tab w:val="left" w:pos="975"/>
              </w:tabs>
              <w:rPr>
                <w:rFonts w:ascii="Times New Roman" w:eastAsia="Times New Roman" w:hAnsi="Times New Roman" w:cs="Times New Roman"/>
                <w:lang w:eastAsia="ru-RU"/>
              </w:rPr>
            </w:pPr>
            <w:r w:rsidRPr="00F90FC5">
              <w:rPr>
                <w:rFonts w:ascii="Times New Roman" w:eastAsia="Times New Roman" w:hAnsi="Times New Roman" w:cs="Times New Roman"/>
                <w:lang w:eastAsia="ru-RU"/>
              </w:rPr>
              <w:t>- настройку и регулировку изделия; специфические для данного изделия работы и т.п.;</w:t>
            </w:r>
          </w:p>
          <w:p w:rsidR="00501869" w:rsidRPr="00F90FC5" w:rsidRDefault="00501869" w:rsidP="00501869">
            <w:pPr>
              <w:tabs>
                <w:tab w:val="left" w:pos="870"/>
                <w:tab w:val="left" w:pos="975"/>
              </w:tabs>
              <w:rPr>
                <w:rFonts w:ascii="Times New Roman" w:eastAsia="Times New Roman" w:hAnsi="Times New Roman" w:cs="Times New Roman"/>
                <w:lang w:eastAsia="ru-RU"/>
              </w:rPr>
            </w:pPr>
            <w:r w:rsidRPr="00F90FC5">
              <w:rPr>
                <w:rFonts w:ascii="Times New Roman" w:eastAsia="Times New Roman" w:hAnsi="Times New Roman" w:cs="Times New Roman"/>
                <w:lang w:eastAsia="ru-RU"/>
              </w:rPr>
              <w:t>- чистку, смазку и при необходимости переборку основных механизмов и узлов;</w:t>
            </w:r>
          </w:p>
          <w:p w:rsidR="00501869" w:rsidRPr="00F90FC5" w:rsidRDefault="00501869" w:rsidP="00501869">
            <w:pPr>
              <w:tabs>
                <w:tab w:val="left" w:pos="870"/>
                <w:tab w:val="left" w:pos="975"/>
              </w:tabs>
              <w:rPr>
                <w:rFonts w:ascii="Times New Roman" w:eastAsia="Times New Roman" w:hAnsi="Times New Roman" w:cs="Times New Roman"/>
                <w:lang w:eastAsia="ru-RU"/>
              </w:rPr>
            </w:pPr>
            <w:r w:rsidRPr="00F90FC5">
              <w:rPr>
                <w:rFonts w:ascii="Times New Roman" w:eastAsia="Times New Roman" w:hAnsi="Times New Roman" w:cs="Times New Roman"/>
                <w:lang w:eastAsia="ru-RU"/>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w:t>
            </w:r>
            <w:r w:rsidRPr="00F90FC5">
              <w:rPr>
                <w:rFonts w:ascii="Times New Roman" w:eastAsia="Times New Roman" w:hAnsi="Times New Roman" w:cs="Times New Roman"/>
                <w:lang w:val="kk-KZ" w:eastAsia="ru-RU"/>
              </w:rPr>
              <w:t xml:space="preserve"> </w:t>
            </w:r>
            <w:r w:rsidRPr="00F90FC5">
              <w:rPr>
                <w:rFonts w:ascii="Times New Roman" w:eastAsia="Times New Roman" w:hAnsi="Times New Roman" w:cs="Times New Roman"/>
                <w:lang w:eastAsia="ru-RU"/>
              </w:rPr>
              <w:t>разборкой);</w:t>
            </w:r>
          </w:p>
          <w:p w:rsidR="00EC3106" w:rsidRPr="00F90FC5" w:rsidRDefault="00501869" w:rsidP="00501869">
            <w:pPr>
              <w:rPr>
                <w:rFonts w:ascii="Times New Roman" w:hAnsi="Times New Roman" w:cs="Times New Roman"/>
                <w:sz w:val="20"/>
                <w:szCs w:val="20"/>
              </w:rPr>
            </w:pPr>
            <w:r w:rsidRPr="00F90FC5">
              <w:rPr>
                <w:rFonts w:ascii="Times New Roman" w:eastAsia="Times New Roman" w:hAnsi="Times New Roman" w:cs="Times New Roman"/>
                <w:lang w:eastAsia="ru-RU"/>
              </w:rPr>
              <w:t>- иные указанные в эксплуатационной документации операции, специфические для конкретного типа изделий.</w:t>
            </w:r>
          </w:p>
        </w:tc>
        <w:tc>
          <w:tcPr>
            <w:tcW w:w="598" w:type="dxa"/>
          </w:tcPr>
          <w:p w:rsidR="00C80D4B" w:rsidRPr="00AA7E77" w:rsidRDefault="000F487F" w:rsidP="00C80D4B">
            <w:pPr>
              <w:jc w:val="center"/>
              <w:rPr>
                <w:rFonts w:ascii="Times New Roman" w:hAnsi="Times New Roman" w:cs="Times New Roman"/>
                <w:sz w:val="20"/>
                <w:szCs w:val="20"/>
              </w:rPr>
            </w:pPr>
            <w:r w:rsidRPr="00AA7E77">
              <w:rPr>
                <w:rFonts w:ascii="Times New Roman" w:hAnsi="Times New Roman" w:cs="Times New Roman"/>
                <w:sz w:val="20"/>
                <w:szCs w:val="20"/>
              </w:rPr>
              <w:lastRenderedPageBreak/>
              <w:t>Шт</w:t>
            </w:r>
          </w:p>
        </w:tc>
        <w:tc>
          <w:tcPr>
            <w:tcW w:w="640" w:type="dxa"/>
          </w:tcPr>
          <w:p w:rsidR="00C80D4B" w:rsidRPr="00AA7E77" w:rsidRDefault="000F487F" w:rsidP="00C80D4B">
            <w:pPr>
              <w:jc w:val="center"/>
              <w:rPr>
                <w:rFonts w:ascii="Times New Roman" w:hAnsi="Times New Roman" w:cs="Times New Roman"/>
                <w:sz w:val="20"/>
                <w:szCs w:val="20"/>
              </w:rPr>
            </w:pPr>
            <w:r w:rsidRPr="00AA7E77">
              <w:rPr>
                <w:rFonts w:ascii="Times New Roman" w:hAnsi="Times New Roman" w:cs="Times New Roman"/>
                <w:sz w:val="20"/>
                <w:szCs w:val="20"/>
              </w:rPr>
              <w:t>1</w:t>
            </w:r>
          </w:p>
        </w:tc>
      </w:tr>
      <w:tr w:rsidR="00C80D4B" w:rsidRPr="00AA7E77" w:rsidTr="003251AA">
        <w:trPr>
          <w:trHeight w:val="699"/>
        </w:trPr>
        <w:tc>
          <w:tcPr>
            <w:tcW w:w="417" w:type="dxa"/>
          </w:tcPr>
          <w:p w:rsidR="00C80D4B" w:rsidRPr="00AA7E77" w:rsidRDefault="00C80D4B" w:rsidP="00C80D4B">
            <w:pPr>
              <w:jc w:val="center"/>
              <w:rPr>
                <w:rFonts w:ascii="Times New Roman" w:eastAsia="Times New Roman" w:hAnsi="Times New Roman" w:cs="Times New Roman"/>
                <w:sz w:val="20"/>
                <w:szCs w:val="20"/>
                <w:lang w:val="kk-KZ"/>
              </w:rPr>
            </w:pPr>
            <w:r w:rsidRPr="00AA7E77">
              <w:rPr>
                <w:rFonts w:ascii="Times New Roman" w:eastAsia="Times New Roman" w:hAnsi="Times New Roman" w:cs="Times New Roman"/>
                <w:sz w:val="20"/>
                <w:szCs w:val="20"/>
                <w:lang w:val="kk-KZ"/>
              </w:rPr>
              <w:lastRenderedPageBreak/>
              <w:t>4</w:t>
            </w:r>
          </w:p>
        </w:tc>
        <w:tc>
          <w:tcPr>
            <w:tcW w:w="2985" w:type="dxa"/>
          </w:tcPr>
          <w:p w:rsidR="00C80D4B" w:rsidRPr="00AA7E77" w:rsidRDefault="00EC3106" w:rsidP="00C80D4B">
            <w:pPr>
              <w:rPr>
                <w:rFonts w:ascii="Times New Roman" w:hAnsi="Times New Roman" w:cs="Times New Roman"/>
                <w:sz w:val="20"/>
                <w:szCs w:val="20"/>
              </w:rPr>
            </w:pPr>
            <w:r w:rsidRPr="00716071">
              <w:rPr>
                <w:rFonts w:ascii="Times New Roman" w:hAnsi="Times New Roman" w:cs="Times New Roman"/>
                <w:sz w:val="20"/>
                <w:szCs w:val="20"/>
              </w:rPr>
              <w:t>Монитор пациента</w:t>
            </w:r>
          </w:p>
        </w:tc>
        <w:tc>
          <w:tcPr>
            <w:tcW w:w="11057" w:type="dxa"/>
          </w:tcPr>
          <w:p w:rsidR="00162004" w:rsidRDefault="00162004" w:rsidP="00162004">
            <w:pPr>
              <w:pStyle w:val="a4"/>
              <w:rPr>
                <w:rFonts w:ascii="Times New Roman" w:hAnsi="Times New Roman"/>
                <w:szCs w:val="20"/>
                <w:lang w:val="kk-KZ"/>
              </w:rPr>
            </w:pPr>
            <w:r>
              <w:rPr>
                <w:rFonts w:ascii="Times New Roman" w:hAnsi="Times New Roman"/>
                <w:szCs w:val="20"/>
                <w:lang w:val="kk-KZ"/>
              </w:rPr>
              <w:t>Монитор пациента Основной блок</w:t>
            </w:r>
          </w:p>
          <w:p w:rsidR="00162004" w:rsidRDefault="00162004" w:rsidP="00162004">
            <w:pPr>
              <w:pStyle w:val="a4"/>
              <w:rPr>
                <w:rFonts w:ascii="Times New Roman" w:hAnsi="Times New Roman"/>
                <w:szCs w:val="20"/>
                <w:lang w:val="kk-KZ"/>
              </w:rPr>
            </w:pPr>
            <w:r>
              <w:rPr>
                <w:rFonts w:ascii="Times New Roman" w:hAnsi="Times New Roman"/>
                <w:szCs w:val="20"/>
                <w:lang w:val="kk-KZ"/>
              </w:rPr>
              <w:t>Медицинский монитор с многочисленными функциями, используется для мониторного наблюдения за тяжелобольными пациентами. Мультипараметрический монитор предназначен для наблюдения за тяжелобольными пациентами в операционных, отделениях интенсивной терапии и CCU, а также в прикроватных помещениях. Он может использоваться для мониторинга ЭКГ (включая измерение сегмента ST и анализ аритмии), NIBP, Resp (дыхание), Temp, SpO2, PR (частота пульса), IBP, анестетического газа, NICO (неинвазивный сердечный выброс), инвазивного сердечного выброса, DOA (глубина анестезии), EtCO2 (конечный прилив углекислого газа), OXYCRG (кислородная кардиореспирограмма), расчет функции почек, расчет гемодинамики, расчет оксигенации, расчет вентиляции, анализ сегмента ST, анализ аритмии расчет лекарств и регистратор взрослых, детей и новорожденных. Наличие транспортировочной рукояти</w:t>
            </w:r>
          </w:p>
          <w:p w:rsidR="00162004" w:rsidRDefault="00162004" w:rsidP="00162004">
            <w:pPr>
              <w:pStyle w:val="a4"/>
              <w:rPr>
                <w:rFonts w:ascii="Times New Roman" w:hAnsi="Times New Roman"/>
                <w:szCs w:val="20"/>
                <w:lang w:val="kk-KZ"/>
              </w:rPr>
            </w:pPr>
            <w:r>
              <w:rPr>
                <w:rFonts w:ascii="Times New Roman" w:hAnsi="Times New Roman"/>
                <w:szCs w:val="20"/>
                <w:lang w:val="kk-KZ"/>
              </w:rPr>
              <w:t xml:space="preserve">Наличие порта VGA: подключение к дисплею со стандартным интерфейсом VGA, на котором отображается текущая информация мониторинга. </w:t>
            </w:r>
          </w:p>
          <w:p w:rsidR="00162004" w:rsidRDefault="00162004" w:rsidP="00162004">
            <w:pPr>
              <w:pStyle w:val="a4"/>
              <w:rPr>
                <w:rFonts w:ascii="Times New Roman" w:hAnsi="Times New Roman"/>
                <w:szCs w:val="20"/>
                <w:lang w:val="kk-KZ"/>
              </w:rPr>
            </w:pPr>
            <w:r>
              <w:rPr>
                <w:rFonts w:ascii="Times New Roman" w:hAnsi="Times New Roman"/>
                <w:szCs w:val="20"/>
                <w:lang w:val="kk-KZ"/>
              </w:rPr>
              <w:t xml:space="preserve">Наличие USB-порта: поддержка мыши, клавиатуры, принтера и других USB-устройств. </w:t>
            </w:r>
          </w:p>
          <w:p w:rsidR="00162004" w:rsidRDefault="00162004" w:rsidP="00162004">
            <w:pPr>
              <w:pStyle w:val="a4"/>
              <w:rPr>
                <w:rFonts w:ascii="Times New Roman" w:hAnsi="Times New Roman"/>
                <w:szCs w:val="20"/>
                <w:lang w:val="kk-KZ"/>
              </w:rPr>
            </w:pPr>
            <w:r>
              <w:rPr>
                <w:rFonts w:ascii="Times New Roman" w:hAnsi="Times New Roman"/>
                <w:szCs w:val="20"/>
                <w:lang w:val="kk-KZ"/>
              </w:rPr>
              <w:t xml:space="preserve">Наличие сетевого порта: подключен к центральной системе мониторинга через сетевой кабель. </w:t>
            </w:r>
          </w:p>
          <w:p w:rsidR="00162004" w:rsidRDefault="00162004" w:rsidP="00162004">
            <w:pPr>
              <w:pStyle w:val="a4"/>
              <w:rPr>
                <w:rFonts w:ascii="Times New Roman" w:hAnsi="Times New Roman"/>
                <w:szCs w:val="20"/>
                <w:lang w:val="kk-KZ"/>
              </w:rPr>
            </w:pPr>
            <w:r>
              <w:rPr>
                <w:rFonts w:ascii="Times New Roman" w:hAnsi="Times New Roman"/>
                <w:szCs w:val="20"/>
                <w:lang w:val="kk-KZ"/>
              </w:rPr>
              <w:t>Наличие беспроводной связи</w:t>
            </w:r>
          </w:p>
          <w:p w:rsidR="00162004" w:rsidRDefault="00162004" w:rsidP="00162004">
            <w:pPr>
              <w:pStyle w:val="a4"/>
              <w:rPr>
                <w:rFonts w:ascii="Times New Roman" w:hAnsi="Times New Roman"/>
                <w:szCs w:val="20"/>
                <w:lang w:val="kk-KZ"/>
              </w:rPr>
            </w:pPr>
            <w:r>
              <w:rPr>
                <w:rFonts w:ascii="Times New Roman" w:hAnsi="Times New Roman"/>
                <w:szCs w:val="20"/>
                <w:lang w:val="kk-KZ"/>
              </w:rPr>
              <w:t>Наличие разъема для SD карт</w:t>
            </w:r>
          </w:p>
          <w:p w:rsidR="00162004" w:rsidRDefault="00162004" w:rsidP="00162004">
            <w:pPr>
              <w:pStyle w:val="a4"/>
              <w:rPr>
                <w:rFonts w:ascii="Times New Roman" w:hAnsi="Times New Roman"/>
                <w:szCs w:val="20"/>
                <w:lang w:val="kk-KZ"/>
              </w:rPr>
            </w:pPr>
            <w:r>
              <w:rPr>
                <w:rFonts w:ascii="Times New Roman" w:hAnsi="Times New Roman"/>
                <w:szCs w:val="20"/>
                <w:lang w:val="kk-KZ"/>
              </w:rPr>
              <w:t xml:space="preserve">Наличие многофункционального разъема </w:t>
            </w:r>
          </w:p>
          <w:p w:rsidR="00162004" w:rsidRDefault="00162004" w:rsidP="00162004">
            <w:pPr>
              <w:pStyle w:val="a4"/>
              <w:rPr>
                <w:rFonts w:ascii="Times New Roman" w:hAnsi="Times New Roman"/>
                <w:szCs w:val="20"/>
                <w:lang w:val="kk-KZ"/>
              </w:rPr>
            </w:pPr>
            <w:r>
              <w:rPr>
                <w:rFonts w:ascii="Times New Roman" w:hAnsi="Times New Roman"/>
                <w:szCs w:val="20"/>
                <w:lang w:val="kk-KZ"/>
              </w:rPr>
              <w:t>Наличие эквипотенциального разъема</w:t>
            </w:r>
          </w:p>
          <w:p w:rsidR="00162004" w:rsidRDefault="00162004" w:rsidP="00162004">
            <w:pPr>
              <w:pStyle w:val="a4"/>
              <w:rPr>
                <w:rFonts w:ascii="Times New Roman" w:hAnsi="Times New Roman"/>
                <w:szCs w:val="20"/>
                <w:lang w:val="kk-KZ"/>
              </w:rPr>
            </w:pPr>
            <w:r>
              <w:rPr>
                <w:rFonts w:ascii="Times New Roman" w:hAnsi="Times New Roman"/>
                <w:szCs w:val="20"/>
                <w:lang w:val="kk-KZ"/>
              </w:rPr>
              <w:t>В мониторе используется цветной ЖК-экран с подсветкой, который может одновременно отображать физиологические параметры, кривые, сообщения будильника, часы, состояние сетевого подключения, номер койки, уровень заряда батареи и т.д.</w:t>
            </w:r>
          </w:p>
          <w:p w:rsidR="00162004" w:rsidRDefault="00162004" w:rsidP="00162004">
            <w:pPr>
              <w:pStyle w:val="a4"/>
              <w:rPr>
                <w:rFonts w:ascii="Times New Roman" w:hAnsi="Times New Roman"/>
                <w:szCs w:val="20"/>
                <w:lang w:val="kk-KZ"/>
              </w:rPr>
            </w:pPr>
            <w:r>
              <w:rPr>
                <w:rFonts w:ascii="Times New Roman" w:hAnsi="Times New Roman"/>
                <w:szCs w:val="20"/>
                <w:lang w:val="kk-KZ"/>
              </w:rPr>
              <w:t>Дисплей: цветной сенсорный TFT-экран с диагональю не менее 12,1 дюймов.</w:t>
            </w:r>
          </w:p>
          <w:p w:rsidR="00162004" w:rsidRDefault="00162004" w:rsidP="00162004">
            <w:pPr>
              <w:pStyle w:val="a4"/>
              <w:rPr>
                <w:rFonts w:ascii="Times New Roman" w:hAnsi="Times New Roman"/>
                <w:szCs w:val="20"/>
                <w:lang w:val="kk-KZ"/>
              </w:rPr>
            </w:pPr>
            <w:r>
              <w:rPr>
                <w:rFonts w:ascii="Times New Roman" w:hAnsi="Times New Roman"/>
                <w:szCs w:val="20"/>
                <w:lang w:val="kk-KZ"/>
              </w:rPr>
              <w:t>Разрешение: не менее 800 х 600 пикселей.</w:t>
            </w:r>
          </w:p>
          <w:p w:rsidR="00162004" w:rsidRDefault="00162004" w:rsidP="00162004">
            <w:pPr>
              <w:pStyle w:val="a4"/>
              <w:rPr>
                <w:rFonts w:ascii="Times New Roman" w:hAnsi="Times New Roman"/>
                <w:szCs w:val="20"/>
                <w:lang w:val="kk-KZ"/>
              </w:rPr>
            </w:pPr>
            <w:r>
              <w:rPr>
                <w:rFonts w:ascii="Times New Roman" w:hAnsi="Times New Roman"/>
                <w:szCs w:val="20"/>
                <w:lang w:val="kk-KZ"/>
              </w:rPr>
              <w:t>Вес: не более 3,9 кг.</w:t>
            </w:r>
          </w:p>
          <w:p w:rsidR="00162004" w:rsidRDefault="00162004" w:rsidP="00162004">
            <w:pPr>
              <w:pStyle w:val="a4"/>
              <w:rPr>
                <w:rFonts w:ascii="Times New Roman" w:hAnsi="Times New Roman"/>
                <w:szCs w:val="20"/>
                <w:lang w:val="kk-KZ"/>
              </w:rPr>
            </w:pPr>
            <w:r>
              <w:rPr>
                <w:rFonts w:ascii="Times New Roman" w:hAnsi="Times New Roman"/>
                <w:szCs w:val="20"/>
                <w:lang w:val="kk-KZ"/>
              </w:rPr>
              <w:t>Рабочая температура не менее 5-40 ° C.</w:t>
            </w:r>
          </w:p>
          <w:p w:rsidR="00162004" w:rsidRDefault="00162004" w:rsidP="00162004">
            <w:pPr>
              <w:pStyle w:val="a4"/>
              <w:rPr>
                <w:rFonts w:ascii="Times New Roman" w:hAnsi="Times New Roman"/>
                <w:szCs w:val="20"/>
                <w:lang w:val="kk-KZ"/>
              </w:rPr>
            </w:pPr>
            <w:r>
              <w:rPr>
                <w:rFonts w:ascii="Times New Roman" w:hAnsi="Times New Roman"/>
                <w:szCs w:val="20"/>
                <w:lang w:val="kk-KZ"/>
              </w:rPr>
              <w:t>Влажность: ≤93%.</w:t>
            </w:r>
          </w:p>
          <w:p w:rsidR="00162004" w:rsidRDefault="00162004" w:rsidP="00162004">
            <w:pPr>
              <w:pStyle w:val="a4"/>
              <w:rPr>
                <w:rFonts w:ascii="Times New Roman" w:hAnsi="Times New Roman"/>
                <w:szCs w:val="20"/>
                <w:lang w:val="kk-KZ"/>
              </w:rPr>
            </w:pPr>
            <w:r>
              <w:rPr>
                <w:rFonts w:ascii="Times New Roman" w:hAnsi="Times New Roman"/>
                <w:szCs w:val="20"/>
                <w:lang w:val="kk-KZ"/>
              </w:rPr>
              <w:t>Источник питания не менее 100-240 В ~, 50/60 Гц ± 1 Гц.</w:t>
            </w:r>
          </w:p>
          <w:p w:rsidR="00162004" w:rsidRDefault="00162004" w:rsidP="00162004">
            <w:pPr>
              <w:pStyle w:val="a4"/>
              <w:rPr>
                <w:rFonts w:ascii="Times New Roman" w:hAnsi="Times New Roman"/>
                <w:szCs w:val="20"/>
                <w:lang w:val="kk-KZ"/>
              </w:rPr>
            </w:pPr>
            <w:r>
              <w:rPr>
                <w:rFonts w:ascii="Times New Roman" w:hAnsi="Times New Roman"/>
                <w:szCs w:val="20"/>
                <w:lang w:val="kk-KZ"/>
              </w:rPr>
              <w:t xml:space="preserve">Тип батареи: перезаряжаемый литий-ионный аккумулятор. Емкость аккумулятора не менее: 2200 мАч (опционально: не менее 4400 мАч). Подзарядка аккумулятора время: максимум 5,5 часов для зарядки; </w:t>
            </w:r>
          </w:p>
          <w:p w:rsidR="00162004" w:rsidRDefault="00162004" w:rsidP="00162004">
            <w:pPr>
              <w:pStyle w:val="a4"/>
              <w:rPr>
                <w:rFonts w:ascii="Times New Roman" w:hAnsi="Times New Roman"/>
                <w:szCs w:val="20"/>
                <w:lang w:val="kk-KZ"/>
              </w:rPr>
            </w:pPr>
            <w:r>
              <w:rPr>
                <w:rFonts w:ascii="Times New Roman" w:hAnsi="Times New Roman"/>
                <w:szCs w:val="20"/>
                <w:lang w:val="kk-KZ"/>
              </w:rPr>
              <w:t>Резервная батарея: не менее 2 часа непрерывной работы.</w:t>
            </w:r>
          </w:p>
          <w:p w:rsidR="00162004" w:rsidRDefault="00162004" w:rsidP="00162004">
            <w:pPr>
              <w:pStyle w:val="a4"/>
              <w:rPr>
                <w:rFonts w:ascii="Times New Roman" w:hAnsi="Times New Roman"/>
                <w:szCs w:val="20"/>
                <w:lang w:val="kk-KZ"/>
              </w:rPr>
            </w:pPr>
            <w:r>
              <w:rPr>
                <w:rFonts w:ascii="Times New Roman" w:hAnsi="Times New Roman"/>
                <w:szCs w:val="20"/>
                <w:lang w:val="kk-KZ"/>
              </w:rPr>
              <w:t>Индикаторы: аварийные сигналы (отображает не менее 8 форм сигналов), индикатор питания, индикатор заряда батареи.</w:t>
            </w:r>
          </w:p>
          <w:p w:rsidR="00162004" w:rsidRDefault="00162004" w:rsidP="00162004">
            <w:pPr>
              <w:pStyle w:val="a4"/>
              <w:rPr>
                <w:rFonts w:ascii="Times New Roman" w:hAnsi="Times New Roman"/>
                <w:szCs w:val="20"/>
              </w:rPr>
            </w:pPr>
            <w:r>
              <w:rPr>
                <w:rFonts w:ascii="Times New Roman" w:hAnsi="Times New Roman"/>
                <w:szCs w:val="20"/>
              </w:rPr>
              <w:t>Не менее 12,1-дюймовый цветной сенсорный экран, водонепроницаемый IPXI, цвет волны регулируемый, «Аритмия, анализ ST, OxyCRG, дисплей с крупным шрифтом». – 1 шт.</w:t>
            </w:r>
          </w:p>
          <w:p w:rsidR="00162004" w:rsidRDefault="00162004" w:rsidP="00162004">
            <w:pPr>
              <w:pStyle w:val="a4"/>
              <w:rPr>
                <w:rFonts w:ascii="Times New Roman" w:hAnsi="Times New Roman"/>
                <w:szCs w:val="20"/>
              </w:rPr>
            </w:pPr>
            <w:r>
              <w:rPr>
                <w:rFonts w:ascii="Times New Roman" w:hAnsi="Times New Roman"/>
                <w:szCs w:val="20"/>
              </w:rPr>
              <w:t xml:space="preserve">Программное обеспечение центральной системы мониторирования - Центральная система мониторинг позволяет отслеживать различные показатели жизнедеятельности большого числа пациентов лечебного учреждения, путем получения информации из медицинского монитора. </w:t>
            </w:r>
          </w:p>
          <w:p w:rsidR="00162004" w:rsidRDefault="00162004" w:rsidP="00162004">
            <w:pPr>
              <w:pStyle w:val="a4"/>
              <w:rPr>
                <w:rFonts w:ascii="Times New Roman" w:hAnsi="Times New Roman"/>
                <w:szCs w:val="20"/>
              </w:rPr>
            </w:pPr>
            <w:r>
              <w:rPr>
                <w:rFonts w:ascii="Times New Roman" w:hAnsi="Times New Roman"/>
                <w:szCs w:val="20"/>
              </w:rPr>
              <w:t>Системы мониторинга пациентов обеспечивают вывод полной информации обо всех регистрируемых системой параметрах для одного из подключенных приборов.</w:t>
            </w:r>
          </w:p>
          <w:p w:rsidR="00162004" w:rsidRDefault="00162004" w:rsidP="00162004">
            <w:pPr>
              <w:pStyle w:val="a4"/>
              <w:rPr>
                <w:rFonts w:ascii="Times New Roman" w:hAnsi="Times New Roman"/>
                <w:szCs w:val="20"/>
              </w:rPr>
            </w:pPr>
            <w:r>
              <w:rPr>
                <w:rFonts w:ascii="Times New Roman" w:hAnsi="Times New Roman"/>
                <w:szCs w:val="20"/>
              </w:rPr>
              <w:t>Система обеспечивает возможность сохранения зарегистрированных данных (трендов) на жестком диске компьютера центрального поста.</w:t>
            </w:r>
          </w:p>
          <w:p w:rsidR="00162004" w:rsidRDefault="00162004" w:rsidP="00162004">
            <w:pPr>
              <w:pStyle w:val="a4"/>
              <w:rPr>
                <w:rFonts w:ascii="Times New Roman" w:hAnsi="Times New Roman"/>
                <w:szCs w:val="20"/>
              </w:rPr>
            </w:pPr>
            <w:r>
              <w:rPr>
                <w:rFonts w:ascii="Times New Roman" w:hAnsi="Times New Roman"/>
                <w:szCs w:val="20"/>
              </w:rPr>
              <w:t>Система обеспечивает установку порогов тревог и срабатывание тревожной сигнализации для каждого подключенного прибора.</w:t>
            </w:r>
          </w:p>
          <w:p w:rsidR="00162004" w:rsidRDefault="00162004" w:rsidP="00162004">
            <w:pPr>
              <w:pStyle w:val="a4"/>
              <w:rPr>
                <w:rFonts w:ascii="Times New Roman" w:hAnsi="Times New Roman"/>
                <w:szCs w:val="20"/>
              </w:rPr>
            </w:pPr>
            <w:r>
              <w:rPr>
                <w:rFonts w:ascii="Times New Roman" w:hAnsi="Times New Roman"/>
                <w:szCs w:val="20"/>
              </w:rPr>
              <w:t>Система обеспечивает возможность изменения и сохранения настроек вывода информации от подключенных к системе приборов.</w:t>
            </w:r>
          </w:p>
          <w:p w:rsidR="00162004" w:rsidRDefault="00162004" w:rsidP="00162004">
            <w:pPr>
              <w:pStyle w:val="a4"/>
              <w:rPr>
                <w:rFonts w:ascii="Times New Roman" w:hAnsi="Times New Roman"/>
                <w:szCs w:val="20"/>
              </w:rPr>
            </w:pPr>
            <w:r>
              <w:rPr>
                <w:rFonts w:ascii="Times New Roman" w:hAnsi="Times New Roman"/>
                <w:szCs w:val="20"/>
              </w:rPr>
              <w:lastRenderedPageBreak/>
              <w:t>Система обеспечивает возможность печати зарегистрированных параметров (трендов) на подключенном к компьютеру центрального поста принтере.</w:t>
            </w:r>
          </w:p>
          <w:p w:rsidR="00162004" w:rsidRDefault="00162004" w:rsidP="00162004">
            <w:pPr>
              <w:pStyle w:val="a4"/>
              <w:rPr>
                <w:rFonts w:ascii="Times New Roman" w:hAnsi="Times New Roman"/>
                <w:szCs w:val="20"/>
              </w:rPr>
            </w:pPr>
            <w:r>
              <w:rPr>
                <w:rFonts w:ascii="Times New Roman" w:hAnsi="Times New Roman"/>
                <w:szCs w:val="20"/>
              </w:rPr>
              <w:t>Система обеспечивает работоспособность при подключении различных приборов, входящих в комплект поставки системы.</w:t>
            </w:r>
          </w:p>
          <w:p w:rsidR="00162004" w:rsidRDefault="00162004" w:rsidP="00162004">
            <w:pPr>
              <w:pStyle w:val="a4"/>
              <w:rPr>
                <w:rFonts w:ascii="Times New Roman" w:hAnsi="Times New Roman"/>
                <w:szCs w:val="20"/>
                <w:shd w:val="clear" w:color="auto" w:fill="FFFFFF"/>
              </w:rPr>
            </w:pPr>
            <w:r>
              <w:rPr>
                <w:rFonts w:ascii="Times New Roman" w:hAnsi="Times New Roman"/>
                <w:szCs w:val="20"/>
              </w:rPr>
              <w:t xml:space="preserve">Датчик для измерения температуры тела внутриполостный для взрослых - </w:t>
            </w:r>
            <w:r>
              <w:rPr>
                <w:rFonts w:ascii="Times New Roman" w:hAnsi="Times New Roman"/>
                <w:szCs w:val="20"/>
                <w:shd w:val="clear" w:color="auto" w:fill="FFFFFF"/>
              </w:rPr>
              <w:t>Внутриполостной (универсальный) датчик предназначен для измерения центральной температуры тела при введении его через естественные отверстия для взрослых.</w:t>
            </w:r>
          </w:p>
          <w:p w:rsidR="00162004" w:rsidRDefault="00162004" w:rsidP="00162004">
            <w:pPr>
              <w:pStyle w:val="a4"/>
              <w:jc w:val="both"/>
              <w:rPr>
                <w:rFonts w:ascii="Times New Roman" w:hAnsi="Times New Roman"/>
                <w:szCs w:val="20"/>
              </w:rPr>
            </w:pPr>
            <w:r>
              <w:rPr>
                <w:rFonts w:ascii="Times New Roman" w:hAnsi="Times New Roman"/>
                <w:szCs w:val="20"/>
              </w:rPr>
              <w:t xml:space="preserve">Датчик SpO2 </w:t>
            </w:r>
            <w:r>
              <w:rPr>
                <w:rFonts w:ascii="Times New Roman" w:hAnsi="Times New Roman"/>
                <w:szCs w:val="20"/>
                <w:lang w:val="kk-KZ"/>
              </w:rPr>
              <w:t xml:space="preserve"> - Станартный д</w:t>
            </w:r>
            <w:r>
              <w:rPr>
                <w:rFonts w:ascii="Times New Roman" w:hAnsi="Times New Roman"/>
                <w:szCs w:val="20"/>
              </w:rPr>
              <w:t>атчик SpO2 на пальце для взрослых предназначен для длительного неинвазивного мониторинга насыщения артериальной крови кислородом и частоты пульса.  Определение уровня насыщения крови кислородом, сатурации, в %: в диапазоне SpO2 70-100% - точность ± 3% в диапазоне SpO2</w:t>
            </w:r>
          </w:p>
          <w:p w:rsidR="00162004" w:rsidRDefault="00162004" w:rsidP="00162004">
            <w:pPr>
              <w:pStyle w:val="a4"/>
              <w:jc w:val="both"/>
              <w:rPr>
                <w:rFonts w:ascii="Times New Roman" w:hAnsi="Times New Roman"/>
                <w:szCs w:val="20"/>
              </w:rPr>
            </w:pPr>
            <w:r>
              <w:rPr>
                <w:rFonts w:ascii="Times New Roman" w:hAnsi="Times New Roman"/>
                <w:szCs w:val="20"/>
              </w:rPr>
              <w:t>Частота пульса в диапазоне не менее 20-250 ударов в минуту;</w:t>
            </w:r>
          </w:p>
          <w:p w:rsidR="00162004" w:rsidRDefault="00162004" w:rsidP="00162004">
            <w:pPr>
              <w:pStyle w:val="a4"/>
              <w:rPr>
                <w:rFonts w:ascii="Times New Roman" w:hAnsi="Times New Roman"/>
                <w:szCs w:val="20"/>
              </w:rPr>
            </w:pPr>
            <w:r>
              <w:rPr>
                <w:rFonts w:ascii="Times New Roman" w:hAnsi="Times New Roman"/>
                <w:szCs w:val="20"/>
              </w:rPr>
              <w:t>Степень защиты от поражения электрическим током: тип BF. Срок службы не менее  3 года.</w:t>
            </w:r>
          </w:p>
          <w:p w:rsidR="00162004" w:rsidRDefault="00162004" w:rsidP="00162004">
            <w:pPr>
              <w:pStyle w:val="a4"/>
              <w:rPr>
                <w:rFonts w:ascii="Times New Roman" w:hAnsi="Times New Roman"/>
                <w:b/>
                <w:szCs w:val="20"/>
              </w:rPr>
            </w:pPr>
            <w:r>
              <w:rPr>
                <w:rFonts w:ascii="Times New Roman" w:hAnsi="Times New Roman"/>
                <w:szCs w:val="20"/>
              </w:rPr>
              <w:t>Датчик температуры - Датчик температуры представляет собой многократно используемое устройство, которое необходимо для круглосуточного измерения показателей тела больного. Для получение точного результата измерения, измеряйте температуру   не менее 1 минуты. Предназначен для взрослых. Имеет не менее 2 контактный разъем. Длина кабеля не менее 3 метра.</w:t>
            </w:r>
          </w:p>
          <w:p w:rsidR="00162004" w:rsidRDefault="00162004" w:rsidP="00162004">
            <w:pPr>
              <w:pStyle w:val="a4"/>
              <w:rPr>
                <w:rFonts w:ascii="Times New Roman" w:hAnsi="Times New Roman"/>
                <w:szCs w:val="20"/>
                <w:lang w:val="kk-KZ"/>
              </w:rPr>
            </w:pPr>
            <w:r>
              <w:rPr>
                <w:rFonts w:ascii="Times New Roman" w:hAnsi="Times New Roman"/>
                <w:szCs w:val="20"/>
                <w:lang w:val="kk-KZ"/>
              </w:rPr>
              <w:t xml:space="preserve">Многоразовый датчик зажима для пальцев SpO2 для взрослых  и детей - Датчик многоразового применения для измерения уровня сатурации, в виде клипсы для пальцев SpO2, длина кабеля </w:t>
            </w:r>
            <w:r>
              <w:rPr>
                <w:rFonts w:ascii="Times New Roman" w:hAnsi="Times New Roman"/>
                <w:szCs w:val="20"/>
              </w:rPr>
              <w:t xml:space="preserve">не менее </w:t>
            </w:r>
            <w:r>
              <w:rPr>
                <w:rFonts w:ascii="Times New Roman" w:hAnsi="Times New Roman"/>
                <w:szCs w:val="20"/>
                <w:lang w:val="kk-KZ"/>
              </w:rPr>
              <w:t>91,44 см для взрослых</w:t>
            </w:r>
          </w:p>
          <w:p w:rsidR="00162004" w:rsidRDefault="00162004" w:rsidP="00162004">
            <w:pPr>
              <w:pStyle w:val="a4"/>
              <w:rPr>
                <w:rFonts w:ascii="Times New Roman" w:hAnsi="Times New Roman"/>
                <w:szCs w:val="20"/>
              </w:rPr>
            </w:pPr>
            <w:r>
              <w:rPr>
                <w:rFonts w:ascii="Times New Roman" w:hAnsi="Times New Roman"/>
                <w:szCs w:val="20"/>
              </w:rPr>
              <w:t>Манжета для измерения артериального давления для взрослых, не менее 25-35 см - Манжета предназначена для измерения артериального давления. Удобная и приятная на ощупь манжета изготовлена из мягких материалов, не вызывающих дискомфорта. Данная модель предназначена для пользователей с окружностью руки не менее от 25 до 35 см.</w:t>
            </w:r>
          </w:p>
          <w:p w:rsidR="00162004" w:rsidRDefault="00162004" w:rsidP="00162004">
            <w:pPr>
              <w:pStyle w:val="a4"/>
              <w:rPr>
                <w:rFonts w:ascii="Times New Roman" w:hAnsi="Times New Roman"/>
                <w:szCs w:val="20"/>
              </w:rPr>
            </w:pPr>
            <w:r>
              <w:rPr>
                <w:rFonts w:ascii="Times New Roman" w:hAnsi="Times New Roman"/>
                <w:szCs w:val="20"/>
              </w:rPr>
              <w:t>Манжета артериального давления для детей, не менее 18-26 см - Манжета предназначена для измерения артериального давления. Удобная и приятная на ощупь манжета изготовлена из мягких материалов, не вызывающих дискомфорта. Данная модель предназначена для детей с окружностью руки не менее от 18 до 26 см.</w:t>
            </w:r>
          </w:p>
          <w:p w:rsidR="00162004" w:rsidRDefault="00162004" w:rsidP="00162004">
            <w:pPr>
              <w:pStyle w:val="a4"/>
              <w:rPr>
                <w:rFonts w:ascii="Times New Roman" w:hAnsi="Times New Roman"/>
                <w:szCs w:val="20"/>
                <w:lang w:val="kk-KZ"/>
              </w:rPr>
            </w:pPr>
            <w:r>
              <w:rPr>
                <w:rFonts w:ascii="Times New Roman" w:hAnsi="Times New Roman"/>
                <w:szCs w:val="20"/>
                <w:lang w:val="kk-KZ"/>
              </w:rPr>
              <w:t>Сетевое крепление - Расходный материал сетевого оборудования из пластика.</w:t>
            </w:r>
          </w:p>
          <w:p w:rsidR="00162004" w:rsidRDefault="00162004" w:rsidP="00162004">
            <w:pPr>
              <w:pStyle w:val="a4"/>
              <w:rPr>
                <w:rFonts w:ascii="Times New Roman" w:hAnsi="Times New Roman"/>
                <w:szCs w:val="20"/>
                <w:lang w:val="kk-KZ"/>
              </w:rPr>
            </w:pPr>
            <w:r>
              <w:rPr>
                <w:rFonts w:ascii="Times New Roman" w:hAnsi="Times New Roman"/>
                <w:szCs w:val="20"/>
                <w:lang w:val="en-US"/>
              </w:rPr>
              <w:t>USB</w:t>
            </w:r>
            <w:r>
              <w:rPr>
                <w:rFonts w:ascii="Times New Roman" w:hAnsi="Times New Roman"/>
                <w:szCs w:val="20"/>
              </w:rPr>
              <w:t>-</w:t>
            </w:r>
            <w:r>
              <w:rPr>
                <w:rFonts w:ascii="Times New Roman" w:hAnsi="Times New Roman"/>
                <w:szCs w:val="20"/>
                <w:lang w:val="kk-KZ"/>
              </w:rPr>
              <w:t xml:space="preserve">кабель - Кабель </w:t>
            </w:r>
            <w:r>
              <w:rPr>
                <w:rFonts w:ascii="Times New Roman" w:hAnsi="Times New Roman"/>
                <w:szCs w:val="20"/>
                <w:lang w:val="en-US"/>
              </w:rPr>
              <w:t>USB</w:t>
            </w:r>
            <w:r>
              <w:rPr>
                <w:rFonts w:ascii="Times New Roman" w:hAnsi="Times New Roman"/>
                <w:szCs w:val="20"/>
              </w:rPr>
              <w:t xml:space="preserve"> предназначен </w:t>
            </w:r>
            <w:r>
              <w:rPr>
                <w:rFonts w:ascii="Times New Roman" w:hAnsi="Times New Roman"/>
                <w:szCs w:val="20"/>
                <w:lang w:val="kk-KZ"/>
              </w:rPr>
              <w:t>для подключения переферийных устройств. Длина кабеля не менее</w:t>
            </w:r>
            <w:r>
              <w:rPr>
                <w:rFonts w:ascii="Times New Roman" w:hAnsi="Times New Roman"/>
                <w:szCs w:val="20"/>
              </w:rPr>
              <w:t xml:space="preserve"> не менее</w:t>
            </w:r>
            <w:r>
              <w:rPr>
                <w:rFonts w:ascii="Times New Roman" w:hAnsi="Times New Roman"/>
                <w:szCs w:val="20"/>
                <w:lang w:val="kk-KZ"/>
              </w:rPr>
              <w:t xml:space="preserve"> 2 метров</w:t>
            </w:r>
          </w:p>
          <w:p w:rsidR="00162004" w:rsidRDefault="00162004" w:rsidP="00162004">
            <w:pPr>
              <w:pStyle w:val="a4"/>
              <w:rPr>
                <w:rFonts w:ascii="Times New Roman" w:hAnsi="Times New Roman"/>
                <w:szCs w:val="20"/>
              </w:rPr>
            </w:pPr>
            <w:r>
              <w:rPr>
                <w:rFonts w:ascii="Times New Roman" w:hAnsi="Times New Roman"/>
                <w:szCs w:val="20"/>
              </w:rPr>
              <w:t>Трубка НИАД для взрослых (белая)  - Трубка для присоединения манжет для измерения неинвазивного артериального давления для мониторов, длина не менее 2 метра. Предназначена для взрослых пациентов.</w:t>
            </w:r>
          </w:p>
          <w:p w:rsidR="00162004" w:rsidRDefault="00162004" w:rsidP="00162004">
            <w:pPr>
              <w:pStyle w:val="a4"/>
              <w:rPr>
                <w:rFonts w:ascii="Times New Roman" w:hAnsi="Times New Roman"/>
                <w:szCs w:val="20"/>
                <w:lang w:val="kk-KZ"/>
              </w:rPr>
            </w:pPr>
            <w:r>
              <w:rPr>
                <w:rFonts w:ascii="Times New Roman" w:hAnsi="Times New Roman"/>
                <w:szCs w:val="20"/>
                <w:lang w:val="kk-KZ"/>
              </w:rPr>
              <w:t xml:space="preserve">Датчик для измерения температуры кожи  у взрослого </w:t>
            </w:r>
            <w:r>
              <w:rPr>
                <w:rFonts w:ascii="Times New Roman" w:hAnsi="Times New Roman"/>
                <w:szCs w:val="20"/>
              </w:rPr>
              <w:t xml:space="preserve">не менее </w:t>
            </w:r>
            <w:r>
              <w:rPr>
                <w:rFonts w:ascii="Times New Roman" w:hAnsi="Times New Roman"/>
                <w:szCs w:val="20"/>
                <w:lang w:val="kk-KZ"/>
              </w:rPr>
              <w:t xml:space="preserve">2-х контактный. - </w:t>
            </w:r>
            <w:r>
              <w:rPr>
                <w:rFonts w:ascii="Times New Roman" w:hAnsi="Times New Roman"/>
                <w:szCs w:val="20"/>
              </w:rPr>
              <w:t xml:space="preserve">не менее </w:t>
            </w:r>
            <w:r>
              <w:rPr>
                <w:rFonts w:ascii="Times New Roman" w:hAnsi="Times New Roman"/>
                <w:szCs w:val="20"/>
                <w:lang w:val="kk-KZ"/>
              </w:rPr>
              <w:t>2-контактный датчик температуры кожи для взрослых</w:t>
            </w:r>
          </w:p>
          <w:p w:rsidR="00162004" w:rsidRDefault="00162004" w:rsidP="00162004">
            <w:pPr>
              <w:pStyle w:val="a4"/>
              <w:jc w:val="both"/>
              <w:rPr>
                <w:rFonts w:ascii="Times New Roman" w:hAnsi="Times New Roman"/>
                <w:color w:val="000000"/>
                <w:szCs w:val="20"/>
                <w:shd w:val="clear" w:color="auto" w:fill="FFFFFF"/>
              </w:rPr>
            </w:pPr>
            <w:r>
              <w:rPr>
                <w:rFonts w:ascii="Times New Roman" w:hAnsi="Times New Roman"/>
                <w:szCs w:val="20"/>
                <w:lang w:val="kk-KZ"/>
              </w:rPr>
              <w:t>Литиевая батарея</w:t>
            </w:r>
            <w:r>
              <w:rPr>
                <w:rFonts w:ascii="Times New Roman" w:hAnsi="Times New Roman"/>
                <w:szCs w:val="20"/>
              </w:rPr>
              <w:t xml:space="preserve"> не менее</w:t>
            </w:r>
            <w:r>
              <w:rPr>
                <w:rFonts w:ascii="Times New Roman" w:hAnsi="Times New Roman"/>
                <w:szCs w:val="20"/>
                <w:lang w:val="kk-KZ"/>
              </w:rPr>
              <w:t xml:space="preserve"> 2200 мАч - </w:t>
            </w:r>
            <w:r>
              <w:rPr>
                <w:rFonts w:ascii="Times New Roman" w:hAnsi="Times New Roman"/>
                <w:color w:val="000000"/>
                <w:szCs w:val="20"/>
                <w:shd w:val="clear" w:color="auto" w:fill="FFFFFF"/>
              </w:rPr>
              <w:t>Универсальный тип элементов питания. Источники питания на основе лития отличаются высокой энергоемкостью при относительно малых размерах и массе.</w:t>
            </w:r>
          </w:p>
          <w:p w:rsidR="00162004" w:rsidRDefault="00162004" w:rsidP="00162004">
            <w:pPr>
              <w:pStyle w:val="a4"/>
              <w:rPr>
                <w:rFonts w:ascii="Times New Roman" w:hAnsi="Times New Roman"/>
                <w:color w:val="000000"/>
                <w:szCs w:val="20"/>
                <w:shd w:val="clear" w:color="auto" w:fill="FFFFFF"/>
              </w:rPr>
            </w:pPr>
            <w:r>
              <w:rPr>
                <w:rFonts w:ascii="Times New Roman" w:hAnsi="Times New Roman"/>
                <w:color w:val="000000"/>
                <w:szCs w:val="20"/>
                <w:shd w:val="clear" w:color="auto" w:fill="FFFFFF"/>
              </w:rPr>
              <w:t>Перезаряжаемый литий-ионный аккумулятор</w:t>
            </w:r>
            <w:r>
              <w:rPr>
                <w:rFonts w:ascii="Times New Roman" w:hAnsi="Times New Roman"/>
                <w:szCs w:val="20"/>
              </w:rPr>
              <w:t xml:space="preserve"> не менее</w:t>
            </w:r>
            <w:r>
              <w:rPr>
                <w:rFonts w:ascii="Times New Roman" w:hAnsi="Times New Roman"/>
                <w:color w:val="000000"/>
                <w:szCs w:val="20"/>
                <w:shd w:val="clear" w:color="auto" w:fill="FFFFFF"/>
              </w:rPr>
              <w:t xml:space="preserve"> 11,1 В / </w:t>
            </w:r>
            <w:r>
              <w:rPr>
                <w:rFonts w:ascii="Times New Roman" w:hAnsi="Times New Roman"/>
                <w:szCs w:val="20"/>
              </w:rPr>
              <w:t xml:space="preserve">не менее </w:t>
            </w:r>
            <w:r>
              <w:rPr>
                <w:rFonts w:ascii="Times New Roman" w:hAnsi="Times New Roman"/>
                <w:color w:val="000000"/>
                <w:szCs w:val="20"/>
                <w:shd w:val="clear" w:color="auto" w:fill="FFFFFF"/>
              </w:rPr>
              <w:t>2200 мАч, обеспечивающий питание не менее 2 часов подряд при нормальном использовании после полной зарядки.</w:t>
            </w:r>
            <w:r>
              <w:rPr>
                <w:rFonts w:ascii="Times New Roman" w:eastAsia="DengXian" w:hAnsi="Times New Roman"/>
                <w:szCs w:val="20"/>
                <w:lang w:eastAsia="zh-CN"/>
              </w:rPr>
              <w:t xml:space="preserve"> </w:t>
            </w:r>
            <w:r>
              <w:rPr>
                <w:rFonts w:ascii="Times New Roman" w:hAnsi="Times New Roman"/>
                <w:szCs w:val="20"/>
              </w:rPr>
              <w:t xml:space="preserve">не менее </w:t>
            </w:r>
            <w:r>
              <w:rPr>
                <w:rFonts w:ascii="Times New Roman" w:hAnsi="Times New Roman"/>
                <w:color w:val="000000"/>
                <w:szCs w:val="20"/>
                <w:shd w:val="clear" w:color="auto" w:fill="FFFFFF"/>
              </w:rPr>
              <w:t xml:space="preserve">2200 мА: минимум </w:t>
            </w:r>
            <w:r>
              <w:rPr>
                <w:rFonts w:ascii="Times New Roman" w:hAnsi="Times New Roman"/>
                <w:szCs w:val="20"/>
              </w:rPr>
              <w:t xml:space="preserve">не менее </w:t>
            </w:r>
            <w:r>
              <w:rPr>
                <w:rFonts w:ascii="Times New Roman" w:hAnsi="Times New Roman"/>
                <w:color w:val="000000"/>
                <w:szCs w:val="20"/>
                <w:shd w:val="clear" w:color="auto" w:fill="FFFFFF"/>
              </w:rPr>
              <w:t xml:space="preserve">2 часа от разряда </w:t>
            </w:r>
            <w:r>
              <w:rPr>
                <w:rFonts w:ascii="Times New Roman" w:hAnsi="Times New Roman"/>
                <w:szCs w:val="20"/>
              </w:rPr>
              <w:t xml:space="preserve">не менее </w:t>
            </w:r>
            <w:r>
              <w:rPr>
                <w:rFonts w:ascii="Times New Roman" w:hAnsi="Times New Roman"/>
                <w:color w:val="000000"/>
                <w:szCs w:val="20"/>
                <w:shd w:val="clear" w:color="auto" w:fill="FFFFFF"/>
              </w:rPr>
              <w:t>до 90% заряда при нормальном использовании.</w:t>
            </w:r>
          </w:p>
          <w:p w:rsidR="00162004" w:rsidRDefault="00162004" w:rsidP="00162004">
            <w:pPr>
              <w:pStyle w:val="a4"/>
              <w:rPr>
                <w:rFonts w:ascii="Times New Roman" w:eastAsia="Times New Roman" w:hAnsi="Times New Roman"/>
                <w:b/>
                <w:bCs/>
                <w:szCs w:val="20"/>
              </w:rPr>
            </w:pPr>
            <w:r>
              <w:rPr>
                <w:rFonts w:ascii="Times New Roman" w:eastAsia="Times New Roman" w:hAnsi="Times New Roman"/>
                <w:b/>
                <w:bCs/>
                <w:szCs w:val="20"/>
              </w:rPr>
              <w:t>Требования к условиям эксплуатации</w:t>
            </w:r>
          </w:p>
          <w:p w:rsidR="00162004" w:rsidRDefault="00162004" w:rsidP="00162004">
            <w:pPr>
              <w:pStyle w:val="ac"/>
              <w:spacing w:before="0" w:beforeAutospacing="0" w:after="0" w:afterAutospacing="0"/>
              <w:rPr>
                <w:rFonts w:eastAsia="Calibri"/>
                <w:sz w:val="20"/>
                <w:szCs w:val="20"/>
                <w:lang w:eastAsia="ar-SA"/>
              </w:rPr>
            </w:pPr>
            <w:r>
              <w:rPr>
                <w:rFonts w:eastAsia="Calibri"/>
                <w:sz w:val="20"/>
                <w:szCs w:val="20"/>
                <w:lang w:eastAsia="ar-SA"/>
              </w:rPr>
              <w:t>Условия транспортировки и хранения</w:t>
            </w:r>
          </w:p>
          <w:p w:rsidR="00162004" w:rsidRDefault="00162004" w:rsidP="00162004">
            <w:pPr>
              <w:pStyle w:val="ac"/>
              <w:spacing w:before="0" w:beforeAutospacing="0" w:after="0" w:afterAutospacing="0"/>
              <w:rPr>
                <w:rFonts w:eastAsia="Calibri"/>
                <w:sz w:val="20"/>
                <w:szCs w:val="20"/>
                <w:lang w:eastAsia="ar-SA"/>
              </w:rPr>
            </w:pPr>
            <w:r>
              <w:rPr>
                <w:rFonts w:eastAsia="Calibri"/>
                <w:sz w:val="20"/>
                <w:szCs w:val="20"/>
                <w:lang w:eastAsia="ar-SA"/>
              </w:rPr>
              <w:t>Температура окружающей среды, -20°С-+60°C</w:t>
            </w:r>
          </w:p>
          <w:p w:rsidR="00162004" w:rsidRDefault="00162004" w:rsidP="00162004">
            <w:pPr>
              <w:pStyle w:val="ac"/>
              <w:spacing w:before="0" w:beforeAutospacing="0" w:after="0" w:afterAutospacing="0"/>
              <w:rPr>
                <w:rFonts w:eastAsia="Calibri"/>
                <w:sz w:val="20"/>
                <w:szCs w:val="20"/>
                <w:lang w:eastAsia="ar-SA"/>
              </w:rPr>
            </w:pPr>
            <w:r>
              <w:rPr>
                <w:rFonts w:eastAsia="Calibri"/>
                <w:sz w:val="20"/>
                <w:szCs w:val="20"/>
                <w:lang w:eastAsia="ar-SA"/>
              </w:rPr>
              <w:t>Относительная влажность: ≤93%</w:t>
            </w:r>
          </w:p>
          <w:p w:rsidR="00162004" w:rsidRDefault="00162004" w:rsidP="00162004">
            <w:pPr>
              <w:pStyle w:val="ac"/>
              <w:spacing w:before="0" w:beforeAutospacing="0" w:after="0" w:afterAutospacing="0"/>
              <w:rPr>
                <w:rFonts w:eastAsia="Calibri"/>
                <w:sz w:val="20"/>
                <w:szCs w:val="20"/>
                <w:lang w:eastAsia="ar-SA"/>
              </w:rPr>
            </w:pPr>
            <w:r>
              <w:rPr>
                <w:rFonts w:eastAsia="Calibri"/>
                <w:sz w:val="20"/>
                <w:szCs w:val="20"/>
                <w:lang w:eastAsia="ar-SA"/>
              </w:rPr>
              <w:t>Атмосферное давление: 700 гПа – 1060 гПа</w:t>
            </w:r>
          </w:p>
          <w:p w:rsidR="00162004" w:rsidRDefault="00162004" w:rsidP="00162004">
            <w:pPr>
              <w:pStyle w:val="a4"/>
              <w:rPr>
                <w:rFonts w:ascii="Times New Roman" w:hAnsi="Times New Roman"/>
                <w:szCs w:val="20"/>
              </w:rPr>
            </w:pPr>
            <w:r>
              <w:rPr>
                <w:rFonts w:ascii="Times New Roman" w:hAnsi="Times New Roman"/>
                <w:szCs w:val="20"/>
              </w:rPr>
              <w:t>Диапазон напряжений переменного тока: 100-240 В, 50 Гц/60 Гц.</w:t>
            </w:r>
          </w:p>
          <w:p w:rsidR="00162004" w:rsidRDefault="00162004" w:rsidP="00162004">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p>
          <w:p w:rsidR="00162004" w:rsidRDefault="00162004" w:rsidP="00162004">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-замену отработавших ресурс составных частей;</w:t>
            </w:r>
          </w:p>
          <w:p w:rsidR="00162004" w:rsidRDefault="00162004" w:rsidP="00162004">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-замене или восстановлении отдельных частей медицинской техники;</w:t>
            </w:r>
          </w:p>
          <w:p w:rsidR="00162004" w:rsidRDefault="00162004" w:rsidP="00162004">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-настройку и регулировку медицинской техники;</w:t>
            </w:r>
          </w:p>
          <w:p w:rsidR="00162004" w:rsidRDefault="00162004" w:rsidP="00162004">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-специфические для данной медицинской техники работы;</w:t>
            </w:r>
          </w:p>
          <w:p w:rsidR="00162004" w:rsidRDefault="00162004" w:rsidP="00162004">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-чистку, смазку и при необходимости переборку основных механизмов и узлов;</w:t>
            </w:r>
          </w:p>
          <w:p w:rsidR="00162004" w:rsidRDefault="00162004" w:rsidP="00162004">
            <w:pP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EC3106" w:rsidRPr="00DD76DA" w:rsidRDefault="00162004" w:rsidP="00162004">
            <w:pPr>
              <w:pStyle w:val="a4"/>
              <w:rPr>
                <w:rFonts w:ascii="Times New Roman" w:hAnsi="Times New Roman"/>
                <w:szCs w:val="20"/>
                <w:lang w:val="kk-KZ"/>
              </w:rPr>
            </w:pPr>
            <w:r>
              <w:rPr>
                <w:rFonts w:ascii="Times New Roman" w:eastAsia="Times New Roman" w:hAnsi="Times New Roman"/>
                <w:color w:val="000000"/>
                <w:szCs w:val="20"/>
                <w:lang w:eastAsia="en-US"/>
              </w:rPr>
              <w:t>-иные указ</w:t>
            </w:r>
            <w:bookmarkStart w:id="0" w:name="_GoBack"/>
            <w:bookmarkEnd w:id="0"/>
            <w:r>
              <w:rPr>
                <w:rFonts w:ascii="Times New Roman" w:eastAsia="Times New Roman" w:hAnsi="Times New Roman"/>
                <w:color w:val="000000"/>
                <w:szCs w:val="20"/>
                <w:lang w:eastAsia="en-US"/>
              </w:rPr>
              <w:t>анные в эксплуатационной документации операции, специфические для конкретного типа медицинской техники.</w:t>
            </w:r>
          </w:p>
        </w:tc>
        <w:tc>
          <w:tcPr>
            <w:tcW w:w="598" w:type="dxa"/>
          </w:tcPr>
          <w:p w:rsidR="00C80D4B" w:rsidRPr="00AA7E77" w:rsidRDefault="00EC3106" w:rsidP="00C80D4B">
            <w:pPr>
              <w:jc w:val="center"/>
              <w:rPr>
                <w:rFonts w:ascii="Times New Roman" w:hAnsi="Times New Roman" w:cs="Times New Roman"/>
                <w:sz w:val="20"/>
                <w:szCs w:val="20"/>
                <w:lang w:val="kk-KZ"/>
              </w:rPr>
            </w:pPr>
            <w:r w:rsidRPr="00AA7E77">
              <w:rPr>
                <w:rFonts w:ascii="Times New Roman" w:hAnsi="Times New Roman" w:cs="Times New Roman"/>
                <w:sz w:val="20"/>
                <w:szCs w:val="20"/>
                <w:lang w:val="kk-KZ"/>
              </w:rPr>
              <w:lastRenderedPageBreak/>
              <w:t>Шт</w:t>
            </w:r>
          </w:p>
        </w:tc>
        <w:tc>
          <w:tcPr>
            <w:tcW w:w="640" w:type="dxa"/>
          </w:tcPr>
          <w:p w:rsidR="00C80D4B" w:rsidRPr="00AA7E77" w:rsidRDefault="00EC3106" w:rsidP="00C80D4B">
            <w:pPr>
              <w:jc w:val="center"/>
              <w:rPr>
                <w:rFonts w:ascii="Times New Roman" w:hAnsi="Times New Roman" w:cs="Times New Roman"/>
                <w:sz w:val="20"/>
                <w:szCs w:val="20"/>
                <w:lang w:val="kk-KZ"/>
              </w:rPr>
            </w:pPr>
            <w:r w:rsidRPr="00AA7E77">
              <w:rPr>
                <w:rFonts w:ascii="Times New Roman" w:hAnsi="Times New Roman" w:cs="Times New Roman"/>
                <w:sz w:val="20"/>
                <w:szCs w:val="20"/>
                <w:lang w:val="kk-KZ"/>
              </w:rPr>
              <w:t>4</w:t>
            </w:r>
          </w:p>
        </w:tc>
      </w:tr>
      <w:tr w:rsidR="001B52E9" w:rsidRPr="00AA7E77" w:rsidTr="001B52E9">
        <w:trPr>
          <w:trHeight w:val="411"/>
        </w:trPr>
        <w:tc>
          <w:tcPr>
            <w:tcW w:w="417" w:type="dxa"/>
          </w:tcPr>
          <w:p w:rsidR="001B52E9" w:rsidRPr="001B52E9" w:rsidRDefault="001B52E9" w:rsidP="00C80D4B">
            <w:pPr>
              <w:jc w:val="cente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lastRenderedPageBreak/>
              <w:t>5</w:t>
            </w:r>
          </w:p>
        </w:tc>
        <w:tc>
          <w:tcPr>
            <w:tcW w:w="2985" w:type="dxa"/>
          </w:tcPr>
          <w:p w:rsidR="005F1CD5" w:rsidRPr="00611EE5" w:rsidRDefault="005F1CD5" w:rsidP="005F1CD5">
            <w:pPr>
              <w:rPr>
                <w:rFonts w:ascii="Times New Roman" w:eastAsia="Times New Roman" w:hAnsi="Times New Roman" w:cs="Times New Roman"/>
                <w:bCs/>
                <w:sz w:val="20"/>
                <w:szCs w:val="20"/>
                <w:lang w:eastAsia="ru-RU"/>
              </w:rPr>
            </w:pPr>
            <w:r w:rsidRPr="00B73E42">
              <w:rPr>
                <w:rFonts w:ascii="Times New Roman" w:eastAsia="Times New Roman" w:hAnsi="Times New Roman" w:cs="Times New Roman"/>
                <w:color w:val="000000"/>
                <w:sz w:val="20"/>
                <w:szCs w:val="20"/>
              </w:rPr>
              <w:t>Инфракрасный обогреватель для детей</w:t>
            </w:r>
          </w:p>
          <w:p w:rsidR="001B52E9" w:rsidRPr="00AA7E77" w:rsidRDefault="001B52E9" w:rsidP="00C80D4B">
            <w:pPr>
              <w:rPr>
                <w:rFonts w:ascii="Times New Roman" w:hAnsi="Times New Roman" w:cs="Times New Roman"/>
                <w:sz w:val="20"/>
                <w:szCs w:val="20"/>
              </w:rPr>
            </w:pPr>
          </w:p>
        </w:tc>
        <w:tc>
          <w:tcPr>
            <w:tcW w:w="11057" w:type="dxa"/>
          </w:tcPr>
          <w:p w:rsidR="00EF3F21" w:rsidRDefault="00EF3F21" w:rsidP="00EF3F21">
            <w:pPr>
              <w:rPr>
                <w:rFonts w:ascii="Times New Roman" w:hAnsi="Times New Roman"/>
                <w:lang w:val="kk-KZ"/>
              </w:rPr>
            </w:pPr>
            <w:r w:rsidRPr="00EF3F21">
              <w:rPr>
                <w:rFonts w:ascii="Times New Roman" w:hAnsi="Times New Roman"/>
                <w:lang w:val="kk-KZ"/>
              </w:rPr>
              <w:t>Инфракрасные обогреватели для детей</w:t>
            </w:r>
            <w:r w:rsidRPr="00052C4F">
              <w:rPr>
                <w:rFonts w:ascii="Times New Roman" w:hAnsi="Times New Roman"/>
                <w:b/>
                <w:lang w:val="kk-KZ"/>
              </w:rPr>
              <w:t xml:space="preserve"> </w:t>
            </w:r>
            <w:r w:rsidRPr="00052C4F">
              <w:rPr>
                <w:rFonts w:ascii="Times New Roman" w:hAnsi="Times New Roman"/>
                <w:lang w:val="kk-KZ"/>
              </w:rPr>
              <w:t>аппарат представляет собой открытое отделение для фототерапии, согревания, реанимации и наблюдения за младенцами, новорожденными (включая недоношенных) и педиатрическими пациентами с массой тела менее 10 кг.</w:t>
            </w:r>
            <w:r w:rsidRPr="00052C4F">
              <w:rPr>
                <w:rFonts w:ascii="Times New Roman" w:hAnsi="Times New Roman"/>
              </w:rPr>
              <w:t xml:space="preserve"> </w:t>
            </w:r>
            <w:r w:rsidRPr="00052C4F">
              <w:rPr>
                <w:rFonts w:ascii="Times New Roman" w:hAnsi="Times New Roman"/>
                <w:lang w:val="kk-KZ"/>
              </w:rPr>
              <w:t>Обор</w:t>
            </w:r>
            <w:r>
              <w:rPr>
                <w:rFonts w:ascii="Times New Roman" w:hAnsi="Times New Roman"/>
                <w:lang w:val="kk-KZ"/>
              </w:rPr>
              <w:t xml:space="preserve">удование непрерывного действия. </w:t>
            </w:r>
          </w:p>
          <w:p w:rsidR="00EF3F21" w:rsidRDefault="00EF3F21" w:rsidP="00EF3F21">
            <w:pPr>
              <w:rPr>
                <w:rFonts w:ascii="Times New Roman" w:hAnsi="Times New Roman"/>
                <w:lang w:val="kk-KZ"/>
              </w:rPr>
            </w:pPr>
            <w:r w:rsidRPr="00052C4F">
              <w:rPr>
                <w:rFonts w:ascii="Times New Roman" w:hAnsi="Times New Roman"/>
                <w:lang w:val="kk-KZ"/>
              </w:rPr>
              <w:t xml:space="preserve">Инфракрасный обогреватель для младенцев можно использовать для инфракрасного обогрева пациентов, которые не могут полагаться на свою физиологическую способность регулировать температуру в контролируемой среде, а также для облегчения перехода </w:t>
            </w:r>
            <w:r>
              <w:rPr>
                <w:rFonts w:ascii="Times New Roman" w:hAnsi="Times New Roman"/>
                <w:lang w:val="kk-KZ"/>
              </w:rPr>
              <w:t xml:space="preserve">новорожденных во внешнюю среду. </w:t>
            </w:r>
          </w:p>
          <w:p w:rsidR="00EF3F21" w:rsidRPr="00052C4F" w:rsidRDefault="00EF3F21" w:rsidP="00EF3F21">
            <w:pPr>
              <w:rPr>
                <w:rFonts w:ascii="Times New Roman" w:hAnsi="Times New Roman"/>
                <w:lang w:val="kk-KZ"/>
              </w:rPr>
            </w:pPr>
            <w:r w:rsidRPr="00052C4F">
              <w:rPr>
                <w:rFonts w:ascii="Times New Roman" w:hAnsi="Times New Roman"/>
                <w:lang w:val="kk-KZ"/>
              </w:rPr>
              <w:t>Аппарат состоит из сборки основания, сборки люльки</w:t>
            </w:r>
            <w:r w:rsidRPr="00052C4F">
              <w:rPr>
                <w:rFonts w:ascii="Times New Roman" w:hAnsi="Times New Roman"/>
              </w:rPr>
              <w:t>,</w:t>
            </w:r>
            <w:r w:rsidRPr="00052C4F">
              <w:rPr>
                <w:rFonts w:ascii="Times New Roman" w:hAnsi="Times New Roman"/>
                <w:lang w:val="kk-KZ"/>
              </w:rPr>
              <w:t xml:space="preserve"> стойки для инфузии, сборки лотка, сборки патрона лампы, сборки кронштейна. Также дополнительно система </w:t>
            </w:r>
            <w:r>
              <w:rPr>
                <w:rFonts w:ascii="Times New Roman" w:hAnsi="Times New Roman"/>
              </w:rPr>
              <w:t>оснащается п</w:t>
            </w:r>
            <w:r w:rsidRPr="00052C4F">
              <w:rPr>
                <w:rFonts w:ascii="Times New Roman" w:hAnsi="Times New Roman"/>
              </w:rPr>
              <w:t>ятипараметрическии модулем (модулем реанимации, модулями мониторинга (ЭКГ, НИАД, RESP, SpO2, PR и EtCO2)),</w:t>
            </w:r>
            <w:r w:rsidRPr="00052C4F">
              <w:rPr>
                <w:rFonts w:ascii="Times New Roman" w:hAnsi="Times New Roman"/>
                <w:lang w:val="kk-KZ"/>
              </w:rPr>
              <w:t xml:space="preserve"> весами, </w:t>
            </w:r>
          </w:p>
          <w:p w:rsidR="00EF3F21" w:rsidRPr="00052C4F" w:rsidRDefault="00EF3F21" w:rsidP="00EF3F21">
            <w:pPr>
              <w:rPr>
                <w:rFonts w:ascii="Times New Roman" w:hAnsi="Times New Roman"/>
              </w:rPr>
            </w:pPr>
            <w:r w:rsidRPr="00EF3F21">
              <w:rPr>
                <w:rFonts w:ascii="Times New Roman" w:hAnsi="Times New Roman"/>
                <w:lang w:val="kk-KZ"/>
              </w:rPr>
              <w:t>Сборка основания состоит из</w:t>
            </w:r>
            <w:r w:rsidRPr="00EF3F21">
              <w:rPr>
                <w:rFonts w:ascii="Times New Roman" w:hAnsi="Times New Roman"/>
              </w:rPr>
              <w:t xml:space="preserve"> подъемной система на колесах с тормозами далее идет ящик , подъемный столб для подвешивания мусора и основная люлька.</w:t>
            </w:r>
            <w:r w:rsidRPr="00052C4F">
              <w:rPr>
                <w:rFonts w:ascii="Times New Roman" w:hAnsi="Times New Roman"/>
                <w:b/>
              </w:rPr>
              <w:t xml:space="preserve"> </w:t>
            </w:r>
            <w:r w:rsidRPr="00052C4F">
              <w:rPr>
                <w:rFonts w:ascii="Times New Roman" w:hAnsi="Times New Roman"/>
              </w:rPr>
              <w:t xml:space="preserve">На кровати имеется гелевый теплопроводный матрас, который легко очищается. </w:t>
            </w:r>
            <w:r w:rsidRPr="00052C4F">
              <w:rPr>
                <w:rFonts w:ascii="Times New Roman" w:hAnsi="Times New Roman"/>
                <w:lang w:val="kk-KZ"/>
              </w:rPr>
              <w:t>Бокс для рентгеновской пленки размещается под кроватью, нет необходимости перемещать новорожденного во время съемки рентгеновских лучей, что позволяет избежать неблагоприятной стимуляции и снижая риск инфекции.</w:t>
            </w:r>
            <w:r w:rsidRPr="00052C4F">
              <w:rPr>
                <w:rFonts w:ascii="Times New Roman" w:hAnsi="Times New Roman"/>
              </w:rPr>
              <w:t xml:space="preserve"> </w:t>
            </w:r>
          </w:p>
          <w:p w:rsidR="00EF3F21" w:rsidRPr="00052C4F" w:rsidRDefault="00EF3F21" w:rsidP="00EF3F21">
            <w:pPr>
              <w:rPr>
                <w:rFonts w:ascii="Times New Roman" w:hAnsi="Times New Roman"/>
              </w:rPr>
            </w:pPr>
            <w:r w:rsidRPr="00052C4F">
              <w:rPr>
                <w:rFonts w:ascii="Times New Roman" w:hAnsi="Times New Roman"/>
              </w:rPr>
              <w:t xml:space="preserve">Устройство оснащено таймером оценки по шкале APGAR. Удобная и своевременная оценка состояния новорожденного.  </w:t>
            </w:r>
          </w:p>
          <w:p w:rsidR="00EF3F21" w:rsidRPr="00052C4F" w:rsidRDefault="00EF3F21" w:rsidP="00EF3F21">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a)</w:t>
            </w:r>
            <w:r w:rsidRPr="00052C4F">
              <w:rPr>
                <w:rFonts w:ascii="Times New Roman" w:eastAsia="Times New Roman" w:hAnsi="Times New Roman"/>
                <w:lang w:eastAsia="ru-RU"/>
              </w:rPr>
              <w:tab/>
              <w:t>Диапазон таймера Апгар: 00: 00-59: 59</w:t>
            </w:r>
          </w:p>
          <w:p w:rsidR="00EF3F21" w:rsidRPr="00052C4F" w:rsidRDefault="00EF3F21" w:rsidP="00EF3F21">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b)</w:t>
            </w:r>
            <w:r w:rsidRPr="00052C4F">
              <w:rPr>
                <w:rFonts w:ascii="Times New Roman" w:eastAsia="Times New Roman" w:hAnsi="Times New Roman"/>
                <w:lang w:eastAsia="ru-RU"/>
              </w:rPr>
              <w:tab/>
              <w:t>Разделен на два режима: подсчет и обратный отсчет, и можно установить не менее 10 узлов времени будильника</w:t>
            </w:r>
          </w:p>
          <w:p w:rsidR="00EF3F21" w:rsidRPr="00052C4F" w:rsidRDefault="00EF3F21" w:rsidP="00EF3F21">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c)</w:t>
            </w:r>
            <w:r w:rsidRPr="00052C4F">
              <w:rPr>
                <w:rFonts w:ascii="Times New Roman" w:eastAsia="Times New Roman" w:hAnsi="Times New Roman"/>
                <w:lang w:eastAsia="ru-RU"/>
              </w:rPr>
              <w:tab/>
              <w:t>Точность отображения не более 1 с</w:t>
            </w:r>
          </w:p>
          <w:p w:rsidR="00EF3F21" w:rsidRPr="00052C4F" w:rsidRDefault="00EF3F21" w:rsidP="00EF3F21">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d)</w:t>
            </w:r>
            <w:r w:rsidRPr="00052C4F">
              <w:rPr>
                <w:rFonts w:ascii="Times New Roman" w:eastAsia="Times New Roman" w:hAnsi="Times New Roman"/>
                <w:lang w:eastAsia="ru-RU"/>
              </w:rPr>
              <w:tab/>
              <w:t>Разрешение: не более 1 с</w:t>
            </w:r>
          </w:p>
          <w:p w:rsidR="00EF3F21" w:rsidRPr="00052C4F" w:rsidRDefault="00EF3F21" w:rsidP="00EF3F21">
            <w:pPr>
              <w:rPr>
                <w:rFonts w:ascii="Times New Roman" w:eastAsia="Times New Roman" w:hAnsi="Times New Roman"/>
                <w:lang w:eastAsia="ru-RU"/>
              </w:rPr>
            </w:pPr>
            <w:r w:rsidRPr="00052C4F">
              <w:rPr>
                <w:rFonts w:ascii="Times New Roman" w:eastAsia="Times New Roman" w:hAnsi="Times New Roman"/>
                <w:lang w:eastAsia="ru-RU"/>
              </w:rPr>
              <w:t>e)</w:t>
            </w:r>
            <w:r w:rsidRPr="00052C4F">
              <w:rPr>
                <w:rFonts w:ascii="Times New Roman" w:eastAsia="Times New Roman" w:hAnsi="Times New Roman"/>
                <w:lang w:eastAsia="ru-RU"/>
              </w:rPr>
              <w:tab/>
            </w:r>
            <w:r>
              <w:rPr>
                <w:rFonts w:ascii="Times New Roman" w:eastAsia="Times New Roman" w:hAnsi="Times New Roman"/>
                <w:lang w:val="kk-KZ" w:eastAsia="ru-RU"/>
              </w:rPr>
              <w:t xml:space="preserve">  </w:t>
            </w:r>
            <w:r w:rsidRPr="00052C4F">
              <w:rPr>
                <w:rFonts w:ascii="Times New Roman" w:eastAsia="Times New Roman" w:hAnsi="Times New Roman"/>
                <w:lang w:eastAsia="ru-RU"/>
              </w:rPr>
              <w:t>Время будильника: не более 3 с</w:t>
            </w:r>
          </w:p>
          <w:p w:rsidR="00EF3F21" w:rsidRDefault="00EF3F21" w:rsidP="00EF3F21">
            <w:pPr>
              <w:rPr>
                <w:rFonts w:ascii="Times New Roman" w:hAnsi="Times New Roman"/>
                <w:lang w:val="kk-KZ"/>
              </w:rPr>
            </w:pPr>
            <w:r w:rsidRPr="00052C4F">
              <w:rPr>
                <w:rFonts w:ascii="Times New Roman" w:hAnsi="Times New Roman"/>
              </w:rPr>
              <w:t xml:space="preserve"> Температура измеряется с помощью встроенного датчика температуры</w:t>
            </w:r>
            <w:r>
              <w:rPr>
                <w:rFonts w:ascii="Times New Roman" w:hAnsi="Times New Roman"/>
                <w:lang w:val="kk-KZ"/>
              </w:rPr>
              <w:t xml:space="preserve">. </w:t>
            </w:r>
          </w:p>
          <w:p w:rsidR="00EF3F21" w:rsidRPr="00EF3F21" w:rsidRDefault="00EF3F21" w:rsidP="00EF3F21">
            <w:pPr>
              <w:rPr>
                <w:rFonts w:ascii="Times New Roman" w:hAnsi="Times New Roman"/>
                <w:lang w:val="kk-KZ"/>
              </w:rPr>
            </w:pPr>
            <w:r w:rsidRPr="00052C4F">
              <w:rPr>
                <w:rFonts w:ascii="Times New Roman" w:hAnsi="Times New Roman"/>
              </w:rPr>
              <w:t xml:space="preserve">Система управляется с помощью панели управления с </w:t>
            </w:r>
            <w:r w:rsidRPr="00EF3F21">
              <w:rPr>
                <w:rFonts w:ascii="Times New Roman" w:hAnsi="Times New Roman"/>
              </w:rPr>
              <w:t>модулем монитора</w:t>
            </w:r>
            <w:r w:rsidRPr="00052C4F">
              <w:rPr>
                <w:rFonts w:ascii="Times New Roman" w:hAnsi="Times New Roman"/>
                <w:b/>
              </w:rPr>
              <w:t xml:space="preserve"> </w:t>
            </w:r>
            <w:r w:rsidRPr="00052C4F">
              <w:rPr>
                <w:rFonts w:ascii="Times New Roman" w:hAnsi="Times New Roman"/>
              </w:rPr>
              <w:t>с системой графического представления данных и оснащенной Датчиком паузы звука жестов</w:t>
            </w:r>
            <w:r>
              <w:rPr>
                <w:rFonts w:ascii="Times New Roman" w:hAnsi="Times New Roman"/>
                <w:lang w:val="kk-KZ"/>
              </w:rPr>
              <w:t>:</w:t>
            </w:r>
            <w:r w:rsidRPr="00052C4F">
              <w:rPr>
                <w:rFonts w:ascii="Times New Roman" w:hAnsi="Times New Roman"/>
                <w:b/>
              </w:rPr>
              <w:t xml:space="preserve"> </w:t>
            </w:r>
          </w:p>
          <w:p w:rsidR="00EF3F21" w:rsidRPr="00052C4F" w:rsidRDefault="00EF3F21" w:rsidP="00EF3F21">
            <w:pPr>
              <w:rPr>
                <w:rFonts w:ascii="Times New Roman" w:hAnsi="Times New Roman"/>
                <w:lang w:val="kk-KZ"/>
              </w:rPr>
            </w:pPr>
            <w:r w:rsidRPr="00052C4F">
              <w:rPr>
                <w:rFonts w:ascii="Times New Roman" w:hAnsi="Times New Roman"/>
                <w:lang w:val="kk-KZ"/>
              </w:rPr>
              <w:t xml:space="preserve">- </w:t>
            </w:r>
            <w:r>
              <w:rPr>
                <w:rFonts w:ascii="Times New Roman" w:hAnsi="Times New Roman"/>
                <w:lang w:val="kk-KZ"/>
              </w:rPr>
              <w:t>Н</w:t>
            </w:r>
            <w:r w:rsidRPr="00052C4F">
              <w:rPr>
                <w:rFonts w:ascii="Times New Roman" w:hAnsi="Times New Roman"/>
                <w:lang w:val="kk-KZ"/>
              </w:rPr>
              <w:t>е более 10,4-дюймовый цветной сенсорный ЖК-экран</w:t>
            </w:r>
          </w:p>
          <w:p w:rsidR="00EF3F21" w:rsidRPr="00052C4F" w:rsidRDefault="00EF3F21" w:rsidP="00EF3F21">
            <w:pPr>
              <w:rPr>
                <w:rFonts w:ascii="Times New Roman" w:hAnsi="Times New Roman"/>
                <w:lang w:val="kk-KZ"/>
              </w:rPr>
            </w:pPr>
            <w:r w:rsidRPr="00052C4F">
              <w:rPr>
                <w:rFonts w:ascii="Times New Roman" w:hAnsi="Times New Roman"/>
                <w:lang w:val="kk-KZ"/>
              </w:rPr>
              <w:t>- Самоадаптивная сенсорная регулировка яркости</w:t>
            </w:r>
          </w:p>
          <w:p w:rsidR="00EF3F21" w:rsidRPr="00052C4F" w:rsidRDefault="00EF3F21" w:rsidP="00EF3F21">
            <w:pPr>
              <w:rPr>
                <w:rFonts w:ascii="Times New Roman" w:hAnsi="Times New Roman"/>
                <w:lang w:val="kk-KZ"/>
              </w:rPr>
            </w:pPr>
            <w:r w:rsidRPr="00052C4F">
              <w:rPr>
                <w:rFonts w:ascii="Times New Roman" w:hAnsi="Times New Roman"/>
                <w:lang w:val="kk-KZ"/>
              </w:rPr>
              <w:t>- Централизованное отображение всех неонатальных волновых форм и данные для удобного просмотра и управления</w:t>
            </w:r>
          </w:p>
          <w:p w:rsidR="00EF3F21" w:rsidRPr="00052C4F" w:rsidRDefault="00EF3F21" w:rsidP="00EF3F21">
            <w:pPr>
              <w:rPr>
                <w:rFonts w:ascii="Times New Roman" w:hAnsi="Times New Roman"/>
                <w:lang w:val="kk-KZ"/>
              </w:rPr>
            </w:pPr>
            <w:r w:rsidRPr="00052C4F">
              <w:rPr>
                <w:rFonts w:ascii="Times New Roman" w:hAnsi="Times New Roman"/>
                <w:lang w:val="kk-KZ"/>
              </w:rPr>
              <w:t>- Датчик внешней освещенности, автоматическая регулировка яркость экрана</w:t>
            </w:r>
          </w:p>
          <w:p w:rsidR="00EF3F21" w:rsidRPr="00052C4F" w:rsidRDefault="00EF3F21" w:rsidP="00EF3F21">
            <w:pPr>
              <w:rPr>
                <w:rFonts w:ascii="Times New Roman" w:hAnsi="Times New Roman"/>
                <w:lang w:val="kk-KZ"/>
              </w:rPr>
            </w:pPr>
            <w:r w:rsidRPr="00052C4F">
              <w:rPr>
                <w:rFonts w:ascii="Times New Roman" w:hAnsi="Times New Roman"/>
                <w:lang w:val="kk-KZ"/>
              </w:rPr>
              <w:t xml:space="preserve">Аппарат также оснащен </w:t>
            </w:r>
            <w:r w:rsidRPr="00EF3F21">
              <w:rPr>
                <w:rFonts w:ascii="Times New Roman" w:hAnsi="Times New Roman"/>
                <w:lang w:val="kk-KZ"/>
              </w:rPr>
              <w:t>системой тревоги</w:t>
            </w:r>
            <w:r w:rsidRPr="00052C4F">
              <w:rPr>
                <w:rFonts w:ascii="Times New Roman" w:hAnsi="Times New Roman"/>
                <w:lang w:val="kk-KZ"/>
              </w:rPr>
              <w:t xml:space="preserve"> - </w:t>
            </w:r>
            <w:r w:rsidRPr="00052C4F">
              <w:rPr>
                <w:rFonts w:ascii="Times New Roman" w:hAnsi="Times New Roman"/>
              </w:rPr>
              <w:t>видимый не менее на 360° индикатор тревоги может быть обнаружен с любого угла, благодаря чему событие может быть более заметным. Аварийные индикаторы: отклонения от заданной температуры, неисправность в работе датчика температуры кожи, неисправность системы, нарушение электропитания, неправильное положение купола. Световой индикатор напоминания о проверке состояния ребенка.</w:t>
            </w:r>
          </w:p>
          <w:p w:rsidR="00EF3F21" w:rsidRPr="00052C4F" w:rsidRDefault="00EF3F21" w:rsidP="00EF3F21">
            <w:pPr>
              <w:rPr>
                <w:rFonts w:ascii="Times New Roman" w:hAnsi="Times New Roman"/>
              </w:rPr>
            </w:pPr>
            <w:r w:rsidRPr="00052C4F">
              <w:rPr>
                <w:rFonts w:ascii="Times New Roman" w:hAnsi="Times New Roman"/>
              </w:rPr>
              <w:t>Функция лучистого обогрева для младенцев (обогрев дальним инфракрасным излучением) позволяет новорожденному  может непрерывно нагреваться во время съемки рентгеновских лучей и не простудиться или не подвергнется холодовому стрессу.</w:t>
            </w:r>
          </w:p>
          <w:p w:rsidR="00EF3F21" w:rsidRPr="00052C4F" w:rsidRDefault="00EF3F21" w:rsidP="00EF3F21">
            <w:pPr>
              <w:rPr>
                <w:rFonts w:ascii="Times New Roman" w:hAnsi="Times New Roman"/>
                <w:lang w:val="kk-KZ"/>
              </w:rPr>
            </w:pPr>
            <w:r w:rsidRPr="00EF3F21">
              <w:rPr>
                <w:rFonts w:ascii="Times New Roman" w:hAnsi="Times New Roman"/>
                <w:lang w:val="kk-KZ"/>
              </w:rPr>
              <w:t>Светодиодная лампа для прокола</w:t>
            </w:r>
            <w:r w:rsidRPr="00052C4F">
              <w:rPr>
                <w:rFonts w:ascii="Times New Roman" w:hAnsi="Times New Roman"/>
                <w:lang w:val="kk-KZ"/>
              </w:rPr>
              <w:t xml:space="preserve"> - Особенности высокая интенсивность света, в том числе высокая не менее </w:t>
            </w:r>
            <w:r w:rsidRPr="00052C4F">
              <w:rPr>
                <w:rFonts w:ascii="Times New Roman" w:hAnsi="Times New Roman"/>
              </w:rPr>
              <w:t>(</w:t>
            </w:r>
            <w:r w:rsidRPr="00052C4F">
              <w:rPr>
                <w:rFonts w:ascii="Times New Roman" w:hAnsi="Times New Roman"/>
                <w:lang w:val="kk-KZ"/>
              </w:rPr>
              <w:t>4500 люкс ± 500 люкс), средняя не менее (2500 люкс ± 500 люкс) и низкая не менее (1500 люкс ± 500 люкс) трехпозиционная регулировка, позволяет медицинскому персоналу четко наблюдать цвет кожи новорожденного, обеспечивая достаточное освещение во время процедуры. Размер пятна: не менее 250 мм ± 10%</w:t>
            </w:r>
          </w:p>
          <w:p w:rsidR="00EF3F21" w:rsidRPr="00EF3F21" w:rsidRDefault="00EF3F21" w:rsidP="00EF3F21">
            <w:pPr>
              <w:rPr>
                <w:rFonts w:ascii="Times New Roman" w:hAnsi="Times New Roman"/>
                <w:lang w:val="kk-KZ"/>
              </w:rPr>
            </w:pPr>
            <w:r w:rsidRPr="00EF3F21">
              <w:rPr>
                <w:rFonts w:ascii="Times New Roman" w:hAnsi="Times New Roman"/>
                <w:lang w:val="kk-KZ"/>
              </w:rPr>
              <w:t>Технические характеристики блоков питания</w:t>
            </w:r>
            <w:r>
              <w:rPr>
                <w:rFonts w:ascii="Times New Roman" w:hAnsi="Times New Roman"/>
                <w:lang w:val="kk-KZ"/>
              </w:rPr>
              <w:t>:</w:t>
            </w:r>
          </w:p>
          <w:p w:rsidR="00EF3F21" w:rsidRPr="00052C4F" w:rsidRDefault="00EF3F21" w:rsidP="00EF3F21">
            <w:pPr>
              <w:rPr>
                <w:rFonts w:ascii="Times New Roman" w:hAnsi="Times New Roman"/>
                <w:lang w:val="kk-KZ"/>
              </w:rPr>
            </w:pPr>
            <w:r w:rsidRPr="00052C4F">
              <w:rPr>
                <w:rFonts w:ascii="Times New Roman" w:hAnsi="Times New Roman"/>
                <w:lang w:val="kk-KZ"/>
              </w:rPr>
              <w:t>Входное напряжение</w:t>
            </w:r>
            <w:r w:rsidRPr="00052C4F">
              <w:rPr>
                <w:rFonts w:ascii="Times New Roman" w:hAnsi="Times New Roman"/>
                <w:lang w:val="kk-KZ"/>
              </w:rPr>
              <w:tab/>
              <w:t>100-127 В ~, 220-240 В ~</w:t>
            </w:r>
          </w:p>
          <w:p w:rsidR="00EF3F21" w:rsidRPr="00052C4F" w:rsidRDefault="00EF3F21" w:rsidP="00EF3F21">
            <w:pPr>
              <w:rPr>
                <w:rFonts w:ascii="Times New Roman" w:hAnsi="Times New Roman"/>
                <w:lang w:val="kk-KZ"/>
              </w:rPr>
            </w:pPr>
            <w:r w:rsidRPr="00052C4F">
              <w:rPr>
                <w:rFonts w:ascii="Times New Roman" w:hAnsi="Times New Roman"/>
                <w:lang w:val="kk-KZ"/>
              </w:rPr>
              <w:lastRenderedPageBreak/>
              <w:t>Входная частота</w:t>
            </w:r>
            <w:r w:rsidRPr="00052C4F">
              <w:rPr>
                <w:rFonts w:ascii="Times New Roman" w:hAnsi="Times New Roman"/>
                <w:lang w:val="kk-KZ"/>
              </w:rPr>
              <w:tab/>
              <w:t xml:space="preserve"> не более 50 Гц / 60 Гц</w:t>
            </w:r>
          </w:p>
          <w:p w:rsidR="00EF3F21" w:rsidRPr="00052C4F" w:rsidRDefault="00EF3F21" w:rsidP="00EF3F21">
            <w:pPr>
              <w:rPr>
                <w:rFonts w:ascii="Times New Roman" w:hAnsi="Times New Roman"/>
                <w:lang w:val="kk-KZ"/>
              </w:rPr>
            </w:pPr>
            <w:r w:rsidRPr="00052C4F">
              <w:rPr>
                <w:rFonts w:ascii="Times New Roman" w:hAnsi="Times New Roman"/>
                <w:lang w:val="kk-KZ"/>
              </w:rPr>
              <w:t>Входной ток</w:t>
            </w:r>
            <w:r w:rsidRPr="00052C4F">
              <w:rPr>
                <w:rFonts w:ascii="Times New Roman" w:hAnsi="Times New Roman"/>
                <w:lang w:val="kk-KZ"/>
              </w:rPr>
              <w:tab/>
              <w:t xml:space="preserve">8 A -9A (100 В ~ -127 В ~); 5.0 A -5,1 A (220 В ~ -240 В ~) </w:t>
            </w:r>
          </w:p>
          <w:p w:rsidR="00EF3F21" w:rsidRPr="00052C4F" w:rsidRDefault="00EF3F21" w:rsidP="00EF3F21">
            <w:pPr>
              <w:rPr>
                <w:rFonts w:ascii="Times New Roman" w:hAnsi="Times New Roman"/>
                <w:lang w:val="kk-KZ"/>
              </w:rPr>
            </w:pPr>
            <w:r w:rsidRPr="00052C4F">
              <w:rPr>
                <w:rFonts w:ascii="Times New Roman" w:hAnsi="Times New Roman"/>
                <w:lang w:val="kk-KZ"/>
              </w:rPr>
              <w:t>Предохранитель не менее 250 В</w:t>
            </w:r>
          </w:p>
          <w:p w:rsidR="00EF3F21" w:rsidRPr="00052C4F" w:rsidRDefault="00EF3F21" w:rsidP="00EF3F21">
            <w:pPr>
              <w:rPr>
                <w:rFonts w:ascii="Times New Roman" w:hAnsi="Times New Roman"/>
                <w:lang w:val="kk-KZ"/>
              </w:rPr>
            </w:pPr>
            <w:r w:rsidRPr="00052C4F">
              <w:rPr>
                <w:rFonts w:ascii="Times New Roman" w:hAnsi="Times New Roman"/>
                <w:lang w:val="kk-KZ"/>
              </w:rPr>
              <w:t>Шнур питания</w:t>
            </w:r>
            <w:r w:rsidRPr="00052C4F">
              <w:rPr>
                <w:rFonts w:ascii="Times New Roman" w:hAnsi="Times New Roman"/>
                <w:lang w:val="kk-KZ"/>
              </w:rPr>
              <w:tab/>
              <w:t>не менее 5м</w:t>
            </w:r>
          </w:p>
          <w:p w:rsidR="001B52E9" w:rsidRDefault="00EF3F21" w:rsidP="00EF3F21">
            <w:pPr>
              <w:jc w:val="both"/>
              <w:rPr>
                <w:rFonts w:ascii="Times New Roman" w:hAnsi="Times New Roman"/>
              </w:rPr>
            </w:pPr>
            <w:r w:rsidRPr="00052C4F">
              <w:rPr>
                <w:rFonts w:ascii="Times New Roman" w:hAnsi="Times New Roman"/>
              </w:rPr>
              <w:t>Коммуникационный порт: RS 232.</w:t>
            </w:r>
          </w:p>
          <w:p w:rsidR="004C460A" w:rsidRDefault="004C460A" w:rsidP="00EF3F21">
            <w:pPr>
              <w:jc w:val="both"/>
              <w:rPr>
                <w:rFonts w:ascii="Times New Roman" w:hAnsi="Times New Roman"/>
                <w:lang w:val="kk-KZ"/>
              </w:rPr>
            </w:pPr>
            <w:r w:rsidRPr="00052C4F">
              <w:rPr>
                <w:rFonts w:ascii="Times New Roman" w:eastAsia="Times New Roman" w:hAnsi="Times New Roman"/>
                <w:lang w:eastAsia="ru-RU"/>
              </w:rPr>
              <w:t>Сборка люльки</w:t>
            </w:r>
            <w:r>
              <w:rPr>
                <w:rFonts w:ascii="Times New Roman" w:eastAsia="Times New Roman" w:hAnsi="Times New Roman"/>
                <w:lang w:val="kk-KZ" w:eastAsia="ru-RU"/>
              </w:rPr>
              <w:t xml:space="preserve">-1 шт. </w:t>
            </w:r>
            <w:r w:rsidRPr="00052C4F">
              <w:rPr>
                <w:rFonts w:ascii="Times New Roman" w:hAnsi="Times New Roman"/>
                <w:lang w:val="kk-KZ"/>
              </w:rPr>
              <w:t xml:space="preserve">На сборку люльки собирается основная люлька, </w:t>
            </w:r>
            <w:r w:rsidRPr="00052C4F">
              <w:rPr>
                <w:rFonts w:ascii="Times New Roman" w:hAnsi="Times New Roman"/>
              </w:rPr>
              <w:t>гелевый теплопроводный матрас, и стенки люльки для защиты младенца от падения</w:t>
            </w:r>
            <w:r w:rsidRPr="00052C4F">
              <w:rPr>
                <w:rFonts w:ascii="Times New Roman" w:hAnsi="Times New Roman"/>
                <w:lang w:val="kk-KZ"/>
              </w:rPr>
              <w:t>.</w:t>
            </w:r>
          </w:p>
          <w:p w:rsidR="004C460A" w:rsidRDefault="004C460A" w:rsidP="00EF3F21">
            <w:pPr>
              <w:jc w:val="both"/>
              <w:rPr>
                <w:rFonts w:ascii="Times New Roman" w:eastAsia="Times New Roman" w:hAnsi="Times New Roman"/>
                <w:i/>
                <w:lang w:val="kk-KZ" w:eastAsia="ru-RU"/>
              </w:rPr>
            </w:pPr>
            <w:r w:rsidRPr="004C460A">
              <w:rPr>
                <w:rFonts w:ascii="Times New Roman" w:eastAsia="Times New Roman" w:hAnsi="Times New Roman"/>
                <w:i/>
                <w:lang w:eastAsia="ru-RU"/>
              </w:rPr>
              <w:t>Дополнительные комплектующие</w:t>
            </w:r>
            <w:r>
              <w:rPr>
                <w:rFonts w:ascii="Times New Roman" w:eastAsia="Times New Roman" w:hAnsi="Times New Roman"/>
                <w:i/>
                <w:lang w:val="kk-KZ" w:eastAsia="ru-RU"/>
              </w:rPr>
              <w:t>:</w:t>
            </w:r>
          </w:p>
          <w:p w:rsidR="004C460A" w:rsidRPr="0074713B" w:rsidRDefault="004C460A" w:rsidP="004C460A">
            <w:pPr>
              <w:tabs>
                <w:tab w:val="left" w:pos="870"/>
                <w:tab w:val="left" w:pos="975"/>
              </w:tabs>
              <w:rPr>
                <w:rFonts w:ascii="Times New Roman" w:hAnsi="Times New Roman"/>
                <w:lang w:val="kk-KZ"/>
              </w:rPr>
            </w:pPr>
            <w:r w:rsidRPr="00052C4F">
              <w:rPr>
                <w:rFonts w:ascii="Times New Roman" w:eastAsia="Times New Roman" w:hAnsi="Times New Roman"/>
                <w:lang w:eastAsia="ru-RU"/>
              </w:rPr>
              <w:t>Колесо с тормозом</w:t>
            </w:r>
            <w:r>
              <w:rPr>
                <w:rFonts w:ascii="Times New Roman" w:eastAsia="Times New Roman" w:hAnsi="Times New Roman"/>
                <w:lang w:val="kk-KZ" w:eastAsia="ru-RU"/>
              </w:rPr>
              <w:t xml:space="preserve">-1 шт. </w:t>
            </w:r>
            <w:r w:rsidRPr="00052C4F">
              <w:rPr>
                <w:rFonts w:ascii="Times New Roman" w:hAnsi="Times New Roman"/>
              </w:rPr>
              <w:t>Колесо регулируемое тормозной колодкой, не менее 4 штуки крепится к Фонду</w:t>
            </w:r>
            <w:r>
              <w:rPr>
                <w:rFonts w:ascii="Times New Roman" w:hAnsi="Times New Roman"/>
                <w:lang w:val="kk-KZ"/>
              </w:rPr>
              <w:t xml:space="preserve">. </w:t>
            </w:r>
            <w:r w:rsidRPr="00052C4F">
              <w:rPr>
                <w:rFonts w:ascii="Times New Roman" w:hAnsi="Times New Roman"/>
              </w:rPr>
              <w:t>Заблокируйте ролики при использовании устройства, чтобы оптимизировать стабильность фототерапевтического аппарата этого устройства</w:t>
            </w:r>
            <w:r w:rsidR="0074713B">
              <w:rPr>
                <w:rFonts w:ascii="Times New Roman" w:hAnsi="Times New Roman"/>
                <w:lang w:val="kk-KZ"/>
              </w:rPr>
              <w:t>.</w:t>
            </w:r>
          </w:p>
          <w:p w:rsidR="004C460A" w:rsidRDefault="004C460A" w:rsidP="004C460A">
            <w:pPr>
              <w:tabs>
                <w:tab w:val="left" w:pos="870"/>
                <w:tab w:val="left" w:pos="975"/>
              </w:tabs>
              <w:rPr>
                <w:rFonts w:ascii="Times New Roman" w:hAnsi="Times New Roman"/>
                <w:lang w:val="kk-KZ"/>
              </w:rPr>
            </w:pPr>
            <w:r w:rsidRPr="00052C4F">
              <w:rPr>
                <w:rFonts w:ascii="Times New Roman" w:eastAsia="Times New Roman" w:hAnsi="Times New Roman"/>
                <w:lang w:eastAsia="ru-RU"/>
              </w:rPr>
              <w:t>Ящик для хранения принадлежностей</w:t>
            </w:r>
            <w:r>
              <w:rPr>
                <w:rFonts w:ascii="Times New Roman" w:eastAsia="Times New Roman" w:hAnsi="Times New Roman"/>
                <w:lang w:val="kk-KZ" w:eastAsia="ru-RU"/>
              </w:rPr>
              <w:t xml:space="preserve">-1 шт. </w:t>
            </w:r>
            <w:r w:rsidRPr="00052C4F">
              <w:rPr>
                <w:rFonts w:ascii="Times New Roman" w:hAnsi="Times New Roman"/>
              </w:rPr>
              <w:t>Выдвижной ящик под основной люлькой нужен для хранения принадлежностей</w:t>
            </w:r>
            <w:r>
              <w:rPr>
                <w:rFonts w:ascii="Times New Roman" w:hAnsi="Times New Roman"/>
                <w:lang w:val="kk-KZ"/>
              </w:rPr>
              <w:t>.</w:t>
            </w:r>
          </w:p>
          <w:p w:rsidR="004C460A" w:rsidRDefault="004C460A" w:rsidP="004C460A">
            <w:pPr>
              <w:tabs>
                <w:tab w:val="left" w:pos="870"/>
                <w:tab w:val="left" w:pos="975"/>
              </w:tabs>
              <w:rPr>
                <w:rFonts w:ascii="Times New Roman" w:hAnsi="Times New Roman"/>
              </w:rPr>
            </w:pPr>
            <w:r w:rsidRPr="00052C4F">
              <w:rPr>
                <w:rFonts w:ascii="Times New Roman" w:hAnsi="Times New Roman"/>
                <w:color w:val="000000"/>
              </w:rPr>
              <w:t>Основная люлька</w:t>
            </w:r>
            <w:r>
              <w:rPr>
                <w:rFonts w:ascii="Times New Roman" w:hAnsi="Times New Roman"/>
                <w:color w:val="000000"/>
                <w:lang w:val="kk-KZ"/>
              </w:rPr>
              <w:t xml:space="preserve">-1 шт. </w:t>
            </w:r>
            <w:r w:rsidRPr="00052C4F">
              <w:rPr>
                <w:rFonts w:ascii="Times New Roman" w:hAnsi="Times New Roman"/>
              </w:rPr>
              <w:t xml:space="preserve">Основная люлька представляет собой кровать, которая может наклоняться с помощью сенсорного экрана. Диапазон угла наклона люльки: не менее ± 12 °, с погрешностью наклона не более ± 1 °, люлька выдерживает нагрузку не менее 10 кг. Шум наклона не более </w:t>
            </w:r>
            <w:r w:rsidRPr="00052C4F">
              <w:rPr>
                <w:rFonts w:ascii="Times New Roman" w:eastAsia="MS Gothic" w:hAnsi="Times New Roman"/>
              </w:rPr>
              <w:t>＜</w:t>
            </w:r>
            <w:r w:rsidRPr="00052C4F">
              <w:rPr>
                <w:rFonts w:ascii="Times New Roman" w:hAnsi="Times New Roman"/>
              </w:rPr>
              <w:t xml:space="preserve"> 60 дБ (A) (при расстоянии измерения не менее 3 м). Поддерживается регулировка угла наклона одной кнопкой, выравнивание одной кнопкой при взвешивании. Запатентованная функция отображения угла наклона является точной и визуализируется с помощью встроенного датчика угла. Также на люльке имеется встроенные демпфирующие компоненты, которые уменьшают влияние шума на новорожденных.</w:t>
            </w:r>
          </w:p>
          <w:p w:rsidR="004C460A" w:rsidRDefault="004C460A" w:rsidP="004C460A">
            <w:pPr>
              <w:tabs>
                <w:tab w:val="left" w:pos="870"/>
                <w:tab w:val="left" w:pos="975"/>
              </w:tabs>
              <w:rPr>
                <w:rFonts w:ascii="Times New Roman" w:hAnsi="Times New Roman"/>
                <w:color w:val="000000"/>
                <w:lang w:val="kk-KZ"/>
              </w:rPr>
            </w:pPr>
            <w:r w:rsidRPr="00052C4F">
              <w:rPr>
                <w:rFonts w:ascii="Times New Roman" w:eastAsia="Times New Roman" w:hAnsi="Times New Roman"/>
                <w:lang w:eastAsia="ru-RU"/>
              </w:rPr>
              <w:t>Кнопка подъемной педали</w:t>
            </w:r>
            <w:r>
              <w:rPr>
                <w:rFonts w:ascii="Times New Roman" w:eastAsia="Times New Roman" w:hAnsi="Times New Roman"/>
                <w:lang w:val="kk-KZ" w:eastAsia="ru-RU"/>
              </w:rPr>
              <w:t xml:space="preserve">-1 шт. </w:t>
            </w:r>
            <w:r w:rsidRPr="00052C4F">
              <w:rPr>
                <w:rFonts w:ascii="Times New Roman" w:hAnsi="Times New Roman"/>
                <w:color w:val="000000"/>
              </w:rPr>
              <w:t>Кнопка подъемной педали, служит для подъема или спуска люльки, для удобной работы с пациентом Медперсонала</w:t>
            </w:r>
            <w:r>
              <w:rPr>
                <w:rFonts w:ascii="Times New Roman" w:hAnsi="Times New Roman"/>
                <w:color w:val="000000"/>
                <w:lang w:val="kk-KZ"/>
              </w:rPr>
              <w:t>.</w:t>
            </w:r>
          </w:p>
          <w:p w:rsidR="004C460A" w:rsidRPr="00E36B0D" w:rsidRDefault="004C460A" w:rsidP="004C460A">
            <w:pPr>
              <w:tabs>
                <w:tab w:val="left" w:pos="870"/>
                <w:tab w:val="left" w:pos="975"/>
              </w:tabs>
              <w:rPr>
                <w:rFonts w:ascii="Times New Roman" w:hAnsi="Times New Roman"/>
                <w:lang w:val="kk-KZ"/>
              </w:rPr>
            </w:pPr>
            <w:r w:rsidRPr="00052C4F">
              <w:rPr>
                <w:rFonts w:ascii="Times New Roman" w:eastAsia="Times New Roman" w:hAnsi="Times New Roman"/>
                <w:lang w:eastAsia="ru-RU"/>
              </w:rPr>
              <w:t>Программное обеспечение</w:t>
            </w:r>
            <w:r>
              <w:rPr>
                <w:rFonts w:ascii="Times New Roman" w:eastAsia="Times New Roman" w:hAnsi="Times New Roman"/>
                <w:lang w:val="kk-KZ" w:eastAsia="ru-RU"/>
              </w:rPr>
              <w:t xml:space="preserve">-1 шт. </w:t>
            </w:r>
            <w:r w:rsidRPr="00052C4F">
              <w:rPr>
                <w:rFonts w:ascii="Times New Roman" w:hAnsi="Times New Roman"/>
              </w:rPr>
              <w:t>Программа или множество программ, используемых для управления компьютером</w:t>
            </w:r>
            <w:r w:rsidR="00E36B0D">
              <w:rPr>
                <w:rFonts w:ascii="Times New Roman" w:hAnsi="Times New Roman"/>
                <w:lang w:val="kk-KZ"/>
              </w:rPr>
              <w:t>.</w:t>
            </w:r>
          </w:p>
          <w:p w:rsidR="004C460A" w:rsidRPr="009E5D73" w:rsidRDefault="004C460A" w:rsidP="004C460A">
            <w:pPr>
              <w:tabs>
                <w:tab w:val="left" w:pos="870"/>
                <w:tab w:val="left" w:pos="975"/>
              </w:tabs>
              <w:jc w:val="both"/>
              <w:rPr>
                <w:rFonts w:ascii="Times New Roman" w:hAnsi="Times New Roman"/>
              </w:rPr>
            </w:pPr>
            <w:r w:rsidRPr="009E5D73">
              <w:rPr>
                <w:rFonts w:ascii="Times New Roman" w:hAnsi="Times New Roman"/>
              </w:rPr>
              <w:t>Многоразовый Кислородно-воздушный шланг европейского стандарта</w:t>
            </w:r>
            <w:r>
              <w:rPr>
                <w:rFonts w:ascii="Times New Roman" w:hAnsi="Times New Roman"/>
                <w:lang w:val="kk-KZ"/>
              </w:rPr>
              <w:t xml:space="preserve">-1 шт. </w:t>
            </w:r>
            <w:r w:rsidRPr="009E5D73">
              <w:rPr>
                <w:rFonts w:ascii="Times New Roman" w:hAnsi="Times New Roman"/>
              </w:rPr>
              <w:t>Кислородно-воздушный шланг европейского стандарта предназначен для многоразового использования. Шланг присоединяется к источнику кислорода.</w:t>
            </w:r>
          </w:p>
          <w:p w:rsidR="004C460A" w:rsidRDefault="004C460A" w:rsidP="004C460A">
            <w:pPr>
              <w:tabs>
                <w:tab w:val="left" w:pos="870"/>
                <w:tab w:val="left" w:pos="975"/>
              </w:tabs>
              <w:rPr>
                <w:rFonts w:ascii="Times New Roman" w:hAnsi="Times New Roman"/>
                <w:lang w:val="kk-KZ"/>
              </w:rPr>
            </w:pPr>
            <w:r w:rsidRPr="009E5D73">
              <w:rPr>
                <w:rFonts w:ascii="Times New Roman" w:hAnsi="Times New Roman"/>
              </w:rPr>
              <w:t>Используется в реанимации</w:t>
            </w:r>
            <w:r>
              <w:rPr>
                <w:rFonts w:ascii="Times New Roman" w:hAnsi="Times New Roman"/>
                <w:lang w:val="kk-KZ"/>
              </w:rPr>
              <w:t>.</w:t>
            </w:r>
          </w:p>
          <w:p w:rsidR="004C460A" w:rsidRDefault="004C460A" w:rsidP="004C460A">
            <w:pPr>
              <w:tabs>
                <w:tab w:val="left" w:pos="870"/>
                <w:tab w:val="left" w:pos="975"/>
              </w:tabs>
              <w:rPr>
                <w:rFonts w:ascii="Times New Roman" w:hAnsi="Times New Roman"/>
                <w:lang w:val="kk-KZ"/>
              </w:rPr>
            </w:pPr>
            <w:r w:rsidRPr="009E5D73">
              <w:rPr>
                <w:rFonts w:ascii="Times New Roman" w:hAnsi="Times New Roman"/>
              </w:rPr>
              <w:t>Встроенная коробка для рентгеновских снимков</w:t>
            </w:r>
            <w:r>
              <w:rPr>
                <w:rFonts w:ascii="Times New Roman" w:hAnsi="Times New Roman"/>
                <w:lang w:val="kk-KZ"/>
              </w:rPr>
              <w:t xml:space="preserve">-1 шт. </w:t>
            </w:r>
            <w:r w:rsidRPr="009E5D73">
              <w:rPr>
                <w:rFonts w:ascii="Times New Roman" w:hAnsi="Times New Roman"/>
              </w:rPr>
              <w:t>Кассета с рентгеновской пленкой оборудована под детской люлькой. Поддон для рентген кассеты и рентгенопрозрачное ложе пациента, позволяющие проводить рентгенологическое обследование новорожденного.</w:t>
            </w:r>
            <w:r>
              <w:rPr>
                <w:rFonts w:ascii="Times New Roman" w:hAnsi="Times New Roman"/>
                <w:lang w:val="kk-KZ"/>
              </w:rPr>
              <w:t xml:space="preserve"> </w:t>
            </w:r>
          </w:p>
          <w:p w:rsidR="004C460A" w:rsidRDefault="004C460A" w:rsidP="004C460A">
            <w:pPr>
              <w:tabs>
                <w:tab w:val="left" w:pos="870"/>
                <w:tab w:val="left" w:pos="975"/>
              </w:tabs>
              <w:rPr>
                <w:rFonts w:ascii="Times New Roman" w:hAnsi="Times New Roman"/>
                <w:lang w:val="kk-KZ"/>
              </w:rPr>
            </w:pPr>
            <w:r w:rsidRPr="00052C4F">
              <w:rPr>
                <w:rFonts w:ascii="Times New Roman" w:hAnsi="Times New Roman"/>
              </w:rPr>
              <w:t>Стойка для монитора</w:t>
            </w:r>
            <w:r>
              <w:rPr>
                <w:rFonts w:ascii="Times New Roman" w:hAnsi="Times New Roman"/>
                <w:lang w:val="kk-KZ"/>
              </w:rPr>
              <w:t xml:space="preserve">-1 шт. </w:t>
            </w:r>
            <w:r w:rsidRPr="009E5D73">
              <w:rPr>
                <w:rFonts w:ascii="Times New Roman" w:hAnsi="Times New Roman"/>
              </w:rPr>
              <w:t>Стойка поддерживающая монитор</w:t>
            </w:r>
            <w:r>
              <w:rPr>
                <w:rFonts w:ascii="Times New Roman" w:hAnsi="Times New Roman"/>
                <w:lang w:val="kk-KZ"/>
              </w:rPr>
              <w:t>.</w:t>
            </w:r>
          </w:p>
          <w:p w:rsidR="004C460A" w:rsidRPr="00052C4F" w:rsidRDefault="004C460A" w:rsidP="004C460A">
            <w:pPr>
              <w:jc w:val="both"/>
              <w:rPr>
                <w:rFonts w:ascii="Times New Roman" w:hAnsi="Times New Roman"/>
              </w:rPr>
            </w:pPr>
            <w:r w:rsidRPr="00052C4F">
              <w:rPr>
                <w:rFonts w:ascii="Times New Roman" w:hAnsi="Times New Roman"/>
              </w:rPr>
              <w:t>Электронные весы</w:t>
            </w:r>
            <w:r>
              <w:rPr>
                <w:rFonts w:ascii="Times New Roman" w:hAnsi="Times New Roman"/>
                <w:lang w:val="kk-KZ"/>
              </w:rPr>
              <w:t xml:space="preserve">-1 шт. </w:t>
            </w:r>
            <w:r w:rsidRPr="00052C4F">
              <w:rPr>
                <w:rFonts w:ascii="Times New Roman" w:hAnsi="Times New Roman"/>
              </w:rPr>
              <w:t>Предназначен для измерения веса новорожденного, удобно для записи и наблюдения за тенденциями роста новорожденного. Вывод значений взвешивания должен осуществляться на цветном дисплее.</w:t>
            </w:r>
          </w:p>
          <w:p w:rsidR="004C460A" w:rsidRPr="00E36B0D" w:rsidRDefault="004C460A" w:rsidP="00E36B0D">
            <w:pPr>
              <w:jc w:val="both"/>
              <w:rPr>
                <w:rFonts w:ascii="Times New Roman" w:hAnsi="Times New Roman"/>
              </w:rPr>
            </w:pPr>
            <w:r w:rsidRPr="00052C4F">
              <w:rPr>
                <w:rFonts w:ascii="Times New Roman" w:hAnsi="Times New Roman"/>
              </w:rPr>
              <w:t xml:space="preserve">Диапазон измерения веса: не более </w:t>
            </w:r>
            <w:r>
              <w:rPr>
                <w:rFonts w:ascii="Times New Roman" w:hAnsi="Times New Roman"/>
              </w:rPr>
              <w:t>300-8000 г</w:t>
            </w:r>
            <w:r>
              <w:rPr>
                <w:rFonts w:ascii="Times New Roman" w:hAnsi="Times New Roman"/>
                <w:lang w:val="kk-KZ"/>
              </w:rPr>
              <w:t xml:space="preserve">. </w:t>
            </w:r>
            <w:r w:rsidRPr="00052C4F">
              <w:rPr>
                <w:rFonts w:ascii="Times New Roman" w:hAnsi="Times New Roman"/>
              </w:rPr>
              <w:t>Точность измерения: не более ± 10 г Точность отображения: не более 1 г</w:t>
            </w:r>
            <w:r>
              <w:rPr>
                <w:rFonts w:ascii="Times New Roman" w:hAnsi="Times New Roman"/>
                <w:lang w:val="kk-KZ"/>
              </w:rPr>
              <w:t>.</w:t>
            </w:r>
          </w:p>
          <w:p w:rsidR="004C460A" w:rsidRDefault="004C460A" w:rsidP="004C460A">
            <w:pPr>
              <w:tabs>
                <w:tab w:val="left" w:pos="870"/>
                <w:tab w:val="left" w:pos="975"/>
              </w:tabs>
              <w:rPr>
                <w:rFonts w:ascii="Times New Roman" w:hAnsi="Times New Roman"/>
                <w:lang w:val="kk-KZ"/>
              </w:rPr>
            </w:pPr>
            <w:r w:rsidRPr="009E5D73">
              <w:rPr>
                <w:rFonts w:ascii="Times New Roman" w:hAnsi="Times New Roman"/>
              </w:rPr>
              <w:t>Аспиратор</w:t>
            </w:r>
            <w:r>
              <w:rPr>
                <w:rFonts w:ascii="Times New Roman" w:hAnsi="Times New Roman"/>
                <w:lang w:val="kk-KZ"/>
              </w:rPr>
              <w:t xml:space="preserve">-1 шт. </w:t>
            </w:r>
            <w:r w:rsidRPr="009E5D73">
              <w:rPr>
                <w:rFonts w:ascii="Times New Roman" w:hAnsi="Times New Roman"/>
              </w:rPr>
              <w:t>Медицинский прибор, предназначенный для удаления жидких сред из полостей организма</w:t>
            </w:r>
            <w:r>
              <w:rPr>
                <w:rFonts w:ascii="Times New Roman" w:hAnsi="Times New Roman"/>
                <w:lang w:val="kk-KZ"/>
              </w:rPr>
              <w:t>.</w:t>
            </w:r>
          </w:p>
          <w:p w:rsidR="00E36B0D" w:rsidRDefault="004C460A" w:rsidP="004C460A">
            <w:pPr>
              <w:tabs>
                <w:tab w:val="left" w:pos="870"/>
                <w:tab w:val="left" w:pos="975"/>
              </w:tabs>
              <w:rPr>
                <w:rFonts w:ascii="Times New Roman" w:eastAsia="Calibri" w:hAnsi="Times New Roman" w:cs="Times New Roman"/>
                <w:sz w:val="24"/>
                <w:szCs w:val="24"/>
                <w:lang w:val="kk-KZ"/>
              </w:rPr>
            </w:pPr>
            <w:r w:rsidRPr="009E5D73">
              <w:rPr>
                <w:rFonts w:ascii="Times New Roman" w:hAnsi="Times New Roman"/>
              </w:rPr>
              <w:t>Всасывающий шланг аспиратора</w:t>
            </w:r>
            <w:r>
              <w:rPr>
                <w:rFonts w:ascii="Times New Roman" w:hAnsi="Times New Roman"/>
                <w:lang w:val="kk-KZ"/>
              </w:rPr>
              <w:t xml:space="preserve">-1 шт. </w:t>
            </w:r>
            <w:r w:rsidRPr="004C460A">
              <w:rPr>
                <w:rFonts w:ascii="Times New Roman" w:eastAsia="Calibri" w:hAnsi="Times New Roman" w:cs="Times New Roman"/>
                <w:sz w:val="24"/>
                <w:szCs w:val="24"/>
              </w:rPr>
              <w:t>Шланг всасывает удаленные жидкости средств из полостей организма с помощью аспиратора</w:t>
            </w:r>
            <w:r>
              <w:rPr>
                <w:rFonts w:ascii="Times New Roman" w:eastAsia="Calibri" w:hAnsi="Times New Roman" w:cs="Times New Roman"/>
                <w:sz w:val="24"/>
                <w:szCs w:val="24"/>
                <w:lang w:val="kk-KZ"/>
              </w:rPr>
              <w:t>.</w:t>
            </w:r>
          </w:p>
          <w:p w:rsidR="004C460A" w:rsidRDefault="00E36B0D" w:rsidP="004C460A">
            <w:pPr>
              <w:tabs>
                <w:tab w:val="left" w:pos="870"/>
                <w:tab w:val="left" w:pos="975"/>
              </w:tabs>
              <w:rPr>
                <w:rFonts w:ascii="Times New Roman" w:hAnsi="Times New Roman" w:cs="Times New Roman"/>
                <w:lang w:val="kk-KZ"/>
              </w:rPr>
            </w:pPr>
            <w:r w:rsidRPr="00052C4F">
              <w:rPr>
                <w:rFonts w:ascii="Times New Roman" w:eastAsia="Times New Roman" w:hAnsi="Times New Roman"/>
                <w:b/>
                <w:bCs/>
                <w:lang w:eastAsia="ru-RU"/>
              </w:rPr>
              <w:t>Требования к условиям эксплуатации</w:t>
            </w:r>
            <w:r>
              <w:rPr>
                <w:rFonts w:ascii="Times New Roman" w:eastAsia="Times New Roman" w:hAnsi="Times New Roman"/>
                <w:b/>
                <w:bCs/>
                <w:lang w:val="kk-KZ" w:eastAsia="ru-RU"/>
              </w:rPr>
              <w:t>:</w:t>
            </w:r>
            <w:r w:rsidR="004C460A" w:rsidRPr="004C460A">
              <w:rPr>
                <w:rFonts w:ascii="Times New Roman" w:hAnsi="Times New Roman" w:cs="Times New Roman"/>
                <w:lang w:val="kk-KZ"/>
              </w:rPr>
              <w:t xml:space="preserve"> </w:t>
            </w:r>
          </w:p>
          <w:p w:rsidR="00E36B0D" w:rsidRPr="00052C4F" w:rsidRDefault="00E36B0D" w:rsidP="00E36B0D">
            <w:pPr>
              <w:rPr>
                <w:rFonts w:ascii="Times New Roman" w:eastAsia="Times New Roman" w:hAnsi="Times New Roman"/>
                <w:lang w:eastAsia="ru-RU"/>
              </w:rPr>
            </w:pPr>
            <w:r w:rsidRPr="00052C4F">
              <w:rPr>
                <w:rFonts w:ascii="Times New Roman" w:eastAsia="Times New Roman" w:hAnsi="Times New Roman"/>
                <w:lang w:eastAsia="ru-RU"/>
              </w:rPr>
              <w:t xml:space="preserve">Температура: от -20 ° C до 60 ° C </w:t>
            </w:r>
          </w:p>
          <w:p w:rsidR="00E36B0D" w:rsidRPr="00052C4F" w:rsidRDefault="00E36B0D" w:rsidP="00E36B0D">
            <w:pPr>
              <w:rPr>
                <w:rFonts w:ascii="Times New Roman" w:eastAsia="Times New Roman" w:hAnsi="Times New Roman"/>
                <w:lang w:eastAsia="ru-RU"/>
              </w:rPr>
            </w:pPr>
            <w:r w:rsidRPr="00052C4F">
              <w:rPr>
                <w:rFonts w:ascii="Times New Roman" w:eastAsia="Times New Roman" w:hAnsi="Times New Roman"/>
                <w:lang w:eastAsia="ru-RU"/>
              </w:rPr>
              <w:t xml:space="preserve">Относительная влажность: от 15% до 80% (без учета сжатия), без конденсации </w:t>
            </w:r>
          </w:p>
          <w:p w:rsidR="00E36B0D" w:rsidRPr="00052C4F" w:rsidRDefault="00E36B0D" w:rsidP="00E36B0D">
            <w:pPr>
              <w:rPr>
                <w:rFonts w:ascii="Times New Roman" w:eastAsia="Times New Roman" w:hAnsi="Times New Roman"/>
                <w:lang w:eastAsia="ru-RU"/>
              </w:rPr>
            </w:pPr>
            <w:r w:rsidRPr="00052C4F">
              <w:rPr>
                <w:rFonts w:ascii="Times New Roman" w:eastAsia="Times New Roman" w:hAnsi="Times New Roman"/>
                <w:lang w:eastAsia="ru-RU"/>
              </w:rPr>
              <w:t>Атмосферное давление: от 50,0 кПа до 106,0 кПа</w:t>
            </w:r>
          </w:p>
          <w:p w:rsidR="00E36B0D" w:rsidRPr="00052C4F" w:rsidRDefault="00E36B0D" w:rsidP="00E36B0D">
            <w:pPr>
              <w:rPr>
                <w:rFonts w:ascii="Times New Roman" w:eastAsia="Times New Roman" w:hAnsi="Times New Roman"/>
                <w:lang w:eastAsia="ru-RU"/>
              </w:rPr>
            </w:pPr>
            <w:r w:rsidRPr="00052C4F">
              <w:rPr>
                <w:rFonts w:ascii="Times New Roman" w:eastAsia="Times New Roman" w:hAnsi="Times New Roman"/>
                <w:lang w:eastAsia="ru-RU"/>
              </w:rPr>
              <w:t>Скорость воздуха в рабочей среде: &lt;0,3 м / с. Если скорость&gt; 0,3 м / с, это может привести к медленному нагреву и</w:t>
            </w:r>
          </w:p>
          <w:p w:rsidR="00E36B0D" w:rsidRPr="00052C4F" w:rsidRDefault="00E36B0D" w:rsidP="00E36B0D">
            <w:pPr>
              <w:rPr>
                <w:rFonts w:ascii="Times New Roman" w:eastAsia="Times New Roman" w:hAnsi="Times New Roman"/>
                <w:lang w:eastAsia="ru-RU"/>
              </w:rPr>
            </w:pPr>
            <w:r w:rsidRPr="00052C4F">
              <w:rPr>
                <w:rFonts w:ascii="Times New Roman" w:eastAsia="Times New Roman" w:hAnsi="Times New Roman"/>
                <w:lang w:eastAsia="ru-RU"/>
              </w:rPr>
              <w:t>неравномерной температуре.</w:t>
            </w:r>
          </w:p>
          <w:p w:rsidR="00E36B0D" w:rsidRPr="00052C4F" w:rsidRDefault="00E36B0D" w:rsidP="00E36B0D">
            <w:pPr>
              <w:rPr>
                <w:rFonts w:ascii="Times New Roman" w:eastAsia="Times New Roman" w:hAnsi="Times New Roman"/>
                <w:lang w:eastAsia="ru-RU"/>
              </w:rPr>
            </w:pPr>
            <w:r w:rsidRPr="00052C4F">
              <w:rPr>
                <w:rFonts w:ascii="Times New Roman" w:eastAsia="Times New Roman" w:hAnsi="Times New Roman"/>
                <w:lang w:eastAsia="ru-RU"/>
              </w:rPr>
              <w:t>Температура окружающей среды за пределами этого диапазона может повлиять на точность устройства и вызвать</w:t>
            </w:r>
          </w:p>
          <w:p w:rsidR="00E36B0D" w:rsidRPr="00052C4F" w:rsidRDefault="00E36B0D" w:rsidP="00E36B0D">
            <w:pPr>
              <w:rPr>
                <w:rFonts w:ascii="Times New Roman" w:eastAsia="Times New Roman" w:hAnsi="Times New Roman"/>
                <w:lang w:eastAsia="ru-RU"/>
              </w:rPr>
            </w:pPr>
            <w:r w:rsidRPr="00052C4F">
              <w:rPr>
                <w:rFonts w:ascii="Times New Roman" w:eastAsia="Times New Roman" w:hAnsi="Times New Roman"/>
                <w:lang w:eastAsia="ru-RU"/>
              </w:rPr>
              <w:lastRenderedPageBreak/>
              <w:t>повреждение компонентов и проводки. Не используйте это устройство в среде, отличной от указанной выше; в</w:t>
            </w:r>
          </w:p>
          <w:p w:rsidR="00E36B0D" w:rsidRDefault="00E36B0D" w:rsidP="00E36B0D">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противном случае это может вызвать сбои в работе или невыполнение требований к показателям производительности.</w:t>
            </w:r>
          </w:p>
          <w:p w:rsidR="00E36B0D" w:rsidRDefault="00E36B0D" w:rsidP="00E36B0D">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Гарантийное сервисное обслуживание МИ не менее 37 месяцев.</w:t>
            </w:r>
          </w:p>
          <w:p w:rsidR="00E36B0D" w:rsidRDefault="00E36B0D" w:rsidP="00E36B0D">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Плановое техническое обслуживание должно проводиться не реже чем 1 раз в квартал.</w:t>
            </w:r>
          </w:p>
          <w:p w:rsidR="00E36B0D" w:rsidRDefault="00E36B0D" w:rsidP="00E36B0D">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Работы по техническому обслуживанию выполняются в соответствии с требованиями эксплуатационной документации и должны включать в себя:</w:t>
            </w:r>
          </w:p>
          <w:p w:rsidR="00E36B0D" w:rsidRDefault="00E36B0D" w:rsidP="00E36B0D">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 замену отработавших ресурс составных частей;</w:t>
            </w:r>
          </w:p>
          <w:p w:rsidR="00E36B0D" w:rsidRDefault="00E36B0D" w:rsidP="00E36B0D">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 замене или восстановлении отдельных частей МИ;</w:t>
            </w:r>
          </w:p>
          <w:p w:rsidR="00E36B0D" w:rsidRDefault="00E36B0D" w:rsidP="00E36B0D">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 настройку и регулировку изделия; специфические для данного изделия работы и т.п.;</w:t>
            </w:r>
          </w:p>
          <w:p w:rsidR="00E36B0D" w:rsidRDefault="00E36B0D" w:rsidP="00E36B0D">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 чистку, смазку и при необходимости переборку основных механизмов и узлов;</w:t>
            </w:r>
          </w:p>
          <w:p w:rsidR="00E36B0D" w:rsidRDefault="00E36B0D" w:rsidP="00E36B0D">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w:t>
            </w:r>
            <w:r>
              <w:rPr>
                <w:rFonts w:ascii="Times New Roman" w:eastAsia="Times New Roman" w:hAnsi="Times New Roman"/>
                <w:lang w:val="kk-KZ" w:eastAsia="ru-RU"/>
              </w:rPr>
              <w:t xml:space="preserve"> </w:t>
            </w:r>
            <w:r w:rsidRPr="00052C4F">
              <w:rPr>
                <w:rFonts w:ascii="Times New Roman" w:eastAsia="Times New Roman" w:hAnsi="Times New Roman"/>
                <w:lang w:eastAsia="ru-RU"/>
              </w:rPr>
              <w:t>разборкой);</w:t>
            </w:r>
          </w:p>
          <w:p w:rsidR="004C460A" w:rsidRPr="00E36B0D" w:rsidRDefault="00E36B0D" w:rsidP="004C460A">
            <w:pPr>
              <w:tabs>
                <w:tab w:val="left" w:pos="870"/>
                <w:tab w:val="left" w:pos="975"/>
              </w:tabs>
              <w:rPr>
                <w:rFonts w:ascii="Times New Roman" w:eastAsia="Times New Roman" w:hAnsi="Times New Roman"/>
                <w:lang w:eastAsia="ru-RU"/>
              </w:rPr>
            </w:pPr>
            <w:r w:rsidRPr="00052C4F">
              <w:rPr>
                <w:rFonts w:ascii="Times New Roman" w:eastAsia="Times New Roman" w:hAnsi="Times New Roman"/>
                <w:lang w:eastAsia="ru-RU"/>
              </w:rPr>
              <w:t>- иные указанные в эксплуатационной документации операции, специфические для конкретного типа изделий.</w:t>
            </w:r>
          </w:p>
        </w:tc>
        <w:tc>
          <w:tcPr>
            <w:tcW w:w="598" w:type="dxa"/>
          </w:tcPr>
          <w:p w:rsidR="001B52E9" w:rsidRPr="001B52E9" w:rsidRDefault="001B52E9" w:rsidP="00C80D4B">
            <w:pPr>
              <w:jc w:val="center"/>
              <w:rPr>
                <w:rFonts w:ascii="Times New Roman" w:hAnsi="Times New Roman" w:cs="Times New Roman"/>
                <w:sz w:val="20"/>
                <w:szCs w:val="20"/>
                <w:lang w:val="kk-KZ"/>
              </w:rPr>
            </w:pPr>
            <w:r>
              <w:rPr>
                <w:rFonts w:ascii="Times New Roman" w:hAnsi="Times New Roman" w:cs="Times New Roman"/>
                <w:sz w:val="20"/>
                <w:szCs w:val="20"/>
                <w:lang w:val="kk-KZ"/>
              </w:rPr>
              <w:lastRenderedPageBreak/>
              <w:t>шт</w:t>
            </w:r>
          </w:p>
        </w:tc>
        <w:tc>
          <w:tcPr>
            <w:tcW w:w="640" w:type="dxa"/>
          </w:tcPr>
          <w:p w:rsidR="001B52E9" w:rsidRPr="00AA7E77" w:rsidRDefault="001B52E9" w:rsidP="00C80D4B">
            <w:pPr>
              <w:jc w:val="center"/>
              <w:rPr>
                <w:rFonts w:ascii="Times New Roman" w:hAnsi="Times New Roman" w:cs="Times New Roman"/>
                <w:sz w:val="20"/>
                <w:szCs w:val="20"/>
                <w:lang w:val="kk-KZ"/>
              </w:rPr>
            </w:pPr>
            <w:r>
              <w:rPr>
                <w:rFonts w:ascii="Times New Roman" w:hAnsi="Times New Roman" w:cs="Times New Roman"/>
                <w:sz w:val="20"/>
                <w:szCs w:val="20"/>
                <w:lang w:val="kk-KZ"/>
              </w:rPr>
              <w:t>7</w:t>
            </w:r>
          </w:p>
        </w:tc>
      </w:tr>
    </w:tbl>
    <w:p w:rsidR="00217A08" w:rsidRPr="00AA7E77" w:rsidRDefault="00217A08" w:rsidP="00217A08">
      <w:pPr>
        <w:spacing w:after="0" w:line="240" w:lineRule="auto"/>
        <w:rPr>
          <w:rFonts w:ascii="Times New Roman" w:hAnsi="Times New Roman" w:cs="Times New Roman"/>
          <w:sz w:val="18"/>
          <w:szCs w:val="18"/>
          <w:lang w:val="kk-KZ"/>
        </w:rPr>
      </w:pPr>
    </w:p>
    <w:p w:rsidR="00D0374B" w:rsidRPr="00AA7E77" w:rsidRDefault="00D0374B" w:rsidP="00217A08">
      <w:pPr>
        <w:spacing w:after="0" w:line="240" w:lineRule="auto"/>
        <w:rPr>
          <w:rFonts w:ascii="Times New Roman" w:hAnsi="Times New Roman" w:cs="Times New Roman"/>
          <w:sz w:val="18"/>
          <w:szCs w:val="18"/>
          <w:lang w:val="kk-KZ"/>
        </w:rPr>
      </w:pPr>
    </w:p>
    <w:sectPr w:rsidR="00D0374B" w:rsidRPr="00AA7E77" w:rsidSect="00E37092">
      <w:pgSz w:w="16838" w:h="11906" w:orient="landscape"/>
      <w:pgMar w:top="567" w:right="73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003" w:rsidRDefault="000F5003" w:rsidP="00B75538">
      <w:pPr>
        <w:spacing w:after="0" w:line="240" w:lineRule="auto"/>
      </w:pPr>
      <w:r>
        <w:separator/>
      </w:r>
    </w:p>
  </w:endnote>
  <w:endnote w:type="continuationSeparator" w:id="0">
    <w:p w:rsidR="000F5003" w:rsidRDefault="000F5003" w:rsidP="00B75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003" w:rsidRDefault="000F5003" w:rsidP="00B75538">
      <w:pPr>
        <w:spacing w:after="0" w:line="240" w:lineRule="auto"/>
      </w:pPr>
      <w:r>
        <w:separator/>
      </w:r>
    </w:p>
  </w:footnote>
  <w:footnote w:type="continuationSeparator" w:id="0">
    <w:p w:rsidR="000F5003" w:rsidRDefault="000F5003" w:rsidP="00B755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4D46"/>
    <w:multiLevelType w:val="hybridMultilevel"/>
    <w:tmpl w:val="528E8408"/>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253F0"/>
    <w:multiLevelType w:val="hybridMultilevel"/>
    <w:tmpl w:val="991AFC98"/>
    <w:lvl w:ilvl="0" w:tplc="E9BA42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911FC6"/>
    <w:multiLevelType w:val="hybridMultilevel"/>
    <w:tmpl w:val="63D07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6D2F48"/>
    <w:multiLevelType w:val="hybridMultilevel"/>
    <w:tmpl w:val="FB9406BC"/>
    <w:lvl w:ilvl="0" w:tplc="5906CC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DC49CD"/>
    <w:multiLevelType w:val="hybridMultilevel"/>
    <w:tmpl w:val="37BA26D0"/>
    <w:lvl w:ilvl="0" w:tplc="6C14A7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FB0288"/>
    <w:multiLevelType w:val="hybridMultilevel"/>
    <w:tmpl w:val="EDAA23B4"/>
    <w:lvl w:ilvl="0" w:tplc="2278CB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3735DA1"/>
    <w:multiLevelType w:val="hybridMultilevel"/>
    <w:tmpl w:val="F81E60FC"/>
    <w:lvl w:ilvl="0" w:tplc="DB107B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1E154E"/>
    <w:multiLevelType w:val="hybridMultilevel"/>
    <w:tmpl w:val="2E1E809E"/>
    <w:lvl w:ilvl="0" w:tplc="D08E57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E818C0"/>
    <w:multiLevelType w:val="hybridMultilevel"/>
    <w:tmpl w:val="65E68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5C05FD4"/>
    <w:multiLevelType w:val="hybridMultilevel"/>
    <w:tmpl w:val="4864A916"/>
    <w:lvl w:ilvl="0" w:tplc="42B68F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BD1FDB"/>
    <w:multiLevelType w:val="hybridMultilevel"/>
    <w:tmpl w:val="BEB846F4"/>
    <w:lvl w:ilvl="0" w:tplc="937EC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0F2CE5"/>
    <w:multiLevelType w:val="hybridMultilevel"/>
    <w:tmpl w:val="BC6E818C"/>
    <w:lvl w:ilvl="0" w:tplc="FAE4A3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ED6E9D"/>
    <w:multiLevelType w:val="hybridMultilevel"/>
    <w:tmpl w:val="CBB6BA22"/>
    <w:lvl w:ilvl="0" w:tplc="D8B41D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DA1CAF"/>
    <w:multiLevelType w:val="hybridMultilevel"/>
    <w:tmpl w:val="5E36D058"/>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B5F6C97"/>
    <w:multiLevelType w:val="hybridMultilevel"/>
    <w:tmpl w:val="30B84B04"/>
    <w:lvl w:ilvl="0" w:tplc="7EC4A5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15058F"/>
    <w:multiLevelType w:val="hybridMultilevel"/>
    <w:tmpl w:val="E0300BB2"/>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E26682"/>
    <w:multiLevelType w:val="hybridMultilevel"/>
    <w:tmpl w:val="C4AC8E84"/>
    <w:lvl w:ilvl="0" w:tplc="C2A0E8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F56425"/>
    <w:multiLevelType w:val="multilevel"/>
    <w:tmpl w:val="3686F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9"/>
  </w:num>
  <w:num w:numId="3">
    <w:abstractNumId w:val="18"/>
  </w:num>
  <w:num w:numId="4">
    <w:abstractNumId w:val="14"/>
  </w:num>
  <w:num w:numId="5">
    <w:abstractNumId w:val="16"/>
  </w:num>
  <w:num w:numId="6">
    <w:abstractNumId w:val="0"/>
  </w:num>
  <w:num w:numId="7">
    <w:abstractNumId w:val="2"/>
  </w:num>
  <w:num w:numId="8">
    <w:abstractNumId w:val="13"/>
  </w:num>
  <w:num w:numId="9">
    <w:abstractNumId w:val="11"/>
  </w:num>
  <w:num w:numId="10">
    <w:abstractNumId w:val="17"/>
  </w:num>
  <w:num w:numId="11">
    <w:abstractNumId w:val="12"/>
  </w:num>
  <w:num w:numId="12">
    <w:abstractNumId w:val="1"/>
  </w:num>
  <w:num w:numId="13">
    <w:abstractNumId w:val="8"/>
  </w:num>
  <w:num w:numId="14">
    <w:abstractNumId w:val="5"/>
  </w:num>
  <w:num w:numId="15">
    <w:abstractNumId w:val="10"/>
  </w:num>
  <w:num w:numId="16">
    <w:abstractNumId w:val="7"/>
  </w:num>
  <w:num w:numId="17">
    <w:abstractNumId w:val="4"/>
  </w:num>
  <w:num w:numId="18">
    <w:abstractNumId w:val="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01605"/>
    <w:rsid w:val="000554EC"/>
    <w:rsid w:val="00060762"/>
    <w:rsid w:val="000615C2"/>
    <w:rsid w:val="0007329F"/>
    <w:rsid w:val="00092A0D"/>
    <w:rsid w:val="0009366E"/>
    <w:rsid w:val="00097805"/>
    <w:rsid w:val="000A003C"/>
    <w:rsid w:val="000A30C1"/>
    <w:rsid w:val="000B14BD"/>
    <w:rsid w:val="000B6D98"/>
    <w:rsid w:val="000C5348"/>
    <w:rsid w:val="000D025C"/>
    <w:rsid w:val="000D3D38"/>
    <w:rsid w:val="000F487F"/>
    <w:rsid w:val="000F5003"/>
    <w:rsid w:val="00104B38"/>
    <w:rsid w:val="00130227"/>
    <w:rsid w:val="00147FBE"/>
    <w:rsid w:val="00152B01"/>
    <w:rsid w:val="00162004"/>
    <w:rsid w:val="001669FC"/>
    <w:rsid w:val="0017276D"/>
    <w:rsid w:val="001A185B"/>
    <w:rsid w:val="001B4B73"/>
    <w:rsid w:val="001B4D1B"/>
    <w:rsid w:val="001B52E9"/>
    <w:rsid w:val="001B565B"/>
    <w:rsid w:val="001C55E0"/>
    <w:rsid w:val="001E6EE7"/>
    <w:rsid w:val="001F23D4"/>
    <w:rsid w:val="001F3D8D"/>
    <w:rsid w:val="00201650"/>
    <w:rsid w:val="00215B2C"/>
    <w:rsid w:val="00217A08"/>
    <w:rsid w:val="00233776"/>
    <w:rsid w:val="00241227"/>
    <w:rsid w:val="0025208B"/>
    <w:rsid w:val="00260AF7"/>
    <w:rsid w:val="00266CF3"/>
    <w:rsid w:val="00291081"/>
    <w:rsid w:val="002A7000"/>
    <w:rsid w:val="002A77CB"/>
    <w:rsid w:val="002D2017"/>
    <w:rsid w:val="002E3727"/>
    <w:rsid w:val="002F6847"/>
    <w:rsid w:val="00305F41"/>
    <w:rsid w:val="00310492"/>
    <w:rsid w:val="00322114"/>
    <w:rsid w:val="003251AA"/>
    <w:rsid w:val="003336A0"/>
    <w:rsid w:val="00355281"/>
    <w:rsid w:val="003758AB"/>
    <w:rsid w:val="003819B4"/>
    <w:rsid w:val="003A0127"/>
    <w:rsid w:val="003A19DD"/>
    <w:rsid w:val="003A5DAF"/>
    <w:rsid w:val="003B4427"/>
    <w:rsid w:val="003C21EB"/>
    <w:rsid w:val="003C47D9"/>
    <w:rsid w:val="003C4C94"/>
    <w:rsid w:val="003D3657"/>
    <w:rsid w:val="003E35CD"/>
    <w:rsid w:val="003F39F0"/>
    <w:rsid w:val="003F4A5C"/>
    <w:rsid w:val="00413334"/>
    <w:rsid w:val="00415895"/>
    <w:rsid w:val="00434E42"/>
    <w:rsid w:val="00454BBD"/>
    <w:rsid w:val="00462752"/>
    <w:rsid w:val="00463127"/>
    <w:rsid w:val="00467412"/>
    <w:rsid w:val="0048194A"/>
    <w:rsid w:val="00483991"/>
    <w:rsid w:val="004913C1"/>
    <w:rsid w:val="004915E7"/>
    <w:rsid w:val="004B3646"/>
    <w:rsid w:val="004B3CEB"/>
    <w:rsid w:val="004C460A"/>
    <w:rsid w:val="004D51B1"/>
    <w:rsid w:val="004E7728"/>
    <w:rsid w:val="00501869"/>
    <w:rsid w:val="00510207"/>
    <w:rsid w:val="00510C3B"/>
    <w:rsid w:val="005272F1"/>
    <w:rsid w:val="00533B75"/>
    <w:rsid w:val="0055443F"/>
    <w:rsid w:val="00566D55"/>
    <w:rsid w:val="00587DC0"/>
    <w:rsid w:val="00595473"/>
    <w:rsid w:val="00595C09"/>
    <w:rsid w:val="005B75AE"/>
    <w:rsid w:val="005F1CD5"/>
    <w:rsid w:val="0061140A"/>
    <w:rsid w:val="00615498"/>
    <w:rsid w:val="00621F23"/>
    <w:rsid w:val="00631F82"/>
    <w:rsid w:val="00635735"/>
    <w:rsid w:val="006364C7"/>
    <w:rsid w:val="0064249E"/>
    <w:rsid w:val="00644AB0"/>
    <w:rsid w:val="00662EB7"/>
    <w:rsid w:val="00664868"/>
    <w:rsid w:val="006705BE"/>
    <w:rsid w:val="00670BF7"/>
    <w:rsid w:val="00677956"/>
    <w:rsid w:val="006B2D5C"/>
    <w:rsid w:val="006E454F"/>
    <w:rsid w:val="006E4BC8"/>
    <w:rsid w:val="00700CBA"/>
    <w:rsid w:val="00716071"/>
    <w:rsid w:val="00727197"/>
    <w:rsid w:val="00731888"/>
    <w:rsid w:val="007350A0"/>
    <w:rsid w:val="0074713B"/>
    <w:rsid w:val="00755199"/>
    <w:rsid w:val="00777644"/>
    <w:rsid w:val="007A49AA"/>
    <w:rsid w:val="007C23B5"/>
    <w:rsid w:val="00801801"/>
    <w:rsid w:val="0081175E"/>
    <w:rsid w:val="00842EFA"/>
    <w:rsid w:val="00856385"/>
    <w:rsid w:val="008563D7"/>
    <w:rsid w:val="00864C09"/>
    <w:rsid w:val="008701C5"/>
    <w:rsid w:val="00894436"/>
    <w:rsid w:val="00896A14"/>
    <w:rsid w:val="008A5ECE"/>
    <w:rsid w:val="008B3EE7"/>
    <w:rsid w:val="008B4C2F"/>
    <w:rsid w:val="008C0BE0"/>
    <w:rsid w:val="008D6617"/>
    <w:rsid w:val="008E447D"/>
    <w:rsid w:val="008F1849"/>
    <w:rsid w:val="00904BFE"/>
    <w:rsid w:val="0091442C"/>
    <w:rsid w:val="00915AA5"/>
    <w:rsid w:val="00920B2E"/>
    <w:rsid w:val="00921879"/>
    <w:rsid w:val="00921FD8"/>
    <w:rsid w:val="009223EB"/>
    <w:rsid w:val="00923C0D"/>
    <w:rsid w:val="00935922"/>
    <w:rsid w:val="0095166C"/>
    <w:rsid w:val="009547F9"/>
    <w:rsid w:val="009750D3"/>
    <w:rsid w:val="00982966"/>
    <w:rsid w:val="009912F1"/>
    <w:rsid w:val="0099230C"/>
    <w:rsid w:val="009A7325"/>
    <w:rsid w:val="009D2014"/>
    <w:rsid w:val="009E7B2D"/>
    <w:rsid w:val="009F742B"/>
    <w:rsid w:val="00A07D42"/>
    <w:rsid w:val="00A10701"/>
    <w:rsid w:val="00A2081C"/>
    <w:rsid w:val="00A217E0"/>
    <w:rsid w:val="00A226A5"/>
    <w:rsid w:val="00A34CEB"/>
    <w:rsid w:val="00A357F4"/>
    <w:rsid w:val="00A4339F"/>
    <w:rsid w:val="00A45285"/>
    <w:rsid w:val="00A456D5"/>
    <w:rsid w:val="00A47F98"/>
    <w:rsid w:val="00A72080"/>
    <w:rsid w:val="00A73FEE"/>
    <w:rsid w:val="00A75399"/>
    <w:rsid w:val="00A83B64"/>
    <w:rsid w:val="00AA7E77"/>
    <w:rsid w:val="00AB0F55"/>
    <w:rsid w:val="00AD795B"/>
    <w:rsid w:val="00AE2BAE"/>
    <w:rsid w:val="00AE644B"/>
    <w:rsid w:val="00AF1549"/>
    <w:rsid w:val="00B42656"/>
    <w:rsid w:val="00B55B4F"/>
    <w:rsid w:val="00B562C1"/>
    <w:rsid w:val="00B56767"/>
    <w:rsid w:val="00B73E42"/>
    <w:rsid w:val="00B75538"/>
    <w:rsid w:val="00B85B0D"/>
    <w:rsid w:val="00B91FAD"/>
    <w:rsid w:val="00BA6ADB"/>
    <w:rsid w:val="00BA7875"/>
    <w:rsid w:val="00BB2766"/>
    <w:rsid w:val="00BB42A4"/>
    <w:rsid w:val="00BB42F4"/>
    <w:rsid w:val="00BD1BC5"/>
    <w:rsid w:val="00BD2F2E"/>
    <w:rsid w:val="00BF1516"/>
    <w:rsid w:val="00BF3BC1"/>
    <w:rsid w:val="00BF52F8"/>
    <w:rsid w:val="00C01AFC"/>
    <w:rsid w:val="00C07CE4"/>
    <w:rsid w:val="00C07D4A"/>
    <w:rsid w:val="00C22675"/>
    <w:rsid w:val="00C72B63"/>
    <w:rsid w:val="00C80D4B"/>
    <w:rsid w:val="00C940C6"/>
    <w:rsid w:val="00CA7928"/>
    <w:rsid w:val="00CB0B6B"/>
    <w:rsid w:val="00CC64F9"/>
    <w:rsid w:val="00CC6DCF"/>
    <w:rsid w:val="00CD2C8A"/>
    <w:rsid w:val="00CD5D8E"/>
    <w:rsid w:val="00CF6DC4"/>
    <w:rsid w:val="00D0374B"/>
    <w:rsid w:val="00D0722F"/>
    <w:rsid w:val="00D07CE6"/>
    <w:rsid w:val="00D1682D"/>
    <w:rsid w:val="00D237D5"/>
    <w:rsid w:val="00D23B82"/>
    <w:rsid w:val="00D25031"/>
    <w:rsid w:val="00D329AF"/>
    <w:rsid w:val="00D407A2"/>
    <w:rsid w:val="00D50A1C"/>
    <w:rsid w:val="00D52A2A"/>
    <w:rsid w:val="00D53DEF"/>
    <w:rsid w:val="00D56B2E"/>
    <w:rsid w:val="00D61C50"/>
    <w:rsid w:val="00D71738"/>
    <w:rsid w:val="00D91BC6"/>
    <w:rsid w:val="00DB68E9"/>
    <w:rsid w:val="00DC04D0"/>
    <w:rsid w:val="00DC7A73"/>
    <w:rsid w:val="00DD55B7"/>
    <w:rsid w:val="00DD639C"/>
    <w:rsid w:val="00DD76DA"/>
    <w:rsid w:val="00DF2F7F"/>
    <w:rsid w:val="00DF6E7E"/>
    <w:rsid w:val="00E1047B"/>
    <w:rsid w:val="00E155B3"/>
    <w:rsid w:val="00E26B85"/>
    <w:rsid w:val="00E279C7"/>
    <w:rsid w:val="00E32A66"/>
    <w:rsid w:val="00E3388D"/>
    <w:rsid w:val="00E36B0D"/>
    <w:rsid w:val="00E37092"/>
    <w:rsid w:val="00E47B38"/>
    <w:rsid w:val="00E67006"/>
    <w:rsid w:val="00E81916"/>
    <w:rsid w:val="00E84F9F"/>
    <w:rsid w:val="00EA174D"/>
    <w:rsid w:val="00EB2FEA"/>
    <w:rsid w:val="00EC3106"/>
    <w:rsid w:val="00EC7D2D"/>
    <w:rsid w:val="00ED4373"/>
    <w:rsid w:val="00EF3F21"/>
    <w:rsid w:val="00F20015"/>
    <w:rsid w:val="00F31632"/>
    <w:rsid w:val="00F5359D"/>
    <w:rsid w:val="00F55C7A"/>
    <w:rsid w:val="00F57C27"/>
    <w:rsid w:val="00F62B1B"/>
    <w:rsid w:val="00F72F41"/>
    <w:rsid w:val="00F7515E"/>
    <w:rsid w:val="00F82CFF"/>
    <w:rsid w:val="00F84427"/>
    <w:rsid w:val="00F90FC5"/>
    <w:rsid w:val="00F973D3"/>
    <w:rsid w:val="00FB3125"/>
    <w:rsid w:val="00FC1F69"/>
    <w:rsid w:val="00FF7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3599D"/>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6">
    <w:name w:val="Emphasis"/>
    <w:basedOn w:val="a0"/>
    <w:qFormat/>
    <w:rsid w:val="00C72B63"/>
    <w:rPr>
      <w:i/>
      <w:iCs/>
    </w:rPr>
  </w:style>
  <w:style w:type="paragraph" w:styleId="a7">
    <w:name w:val="Body Text"/>
    <w:basedOn w:val="a"/>
    <w:link w:val="a8"/>
    <w:rsid w:val="000A003C"/>
    <w:pPr>
      <w:spacing w:after="0" w:line="276" w:lineRule="auto"/>
    </w:pPr>
    <w:rPr>
      <w:rFonts w:ascii="Arial" w:eastAsia="Times New Roman" w:hAnsi="Arial" w:cs="Times New Roman"/>
      <w:lang w:val="en-US" w:bidi="en-US"/>
    </w:rPr>
  </w:style>
  <w:style w:type="character" w:customStyle="1" w:styleId="a8">
    <w:name w:val="Основной текст Знак"/>
    <w:basedOn w:val="a0"/>
    <w:link w:val="a7"/>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9">
    <w:name w:val="List Paragraph"/>
    <w:basedOn w:val="a"/>
    <w:uiPriority w:val="34"/>
    <w:qFormat/>
    <w:rsid w:val="004B3646"/>
    <w:pPr>
      <w:spacing w:after="200" w:line="276" w:lineRule="auto"/>
      <w:ind w:left="720"/>
      <w:contextualSpacing/>
    </w:pPr>
  </w:style>
  <w:style w:type="paragraph" w:styleId="aa">
    <w:name w:val="Balloon Text"/>
    <w:basedOn w:val="a"/>
    <w:link w:val="ab"/>
    <w:semiHidden/>
    <w:unhideWhenUsed/>
    <w:rsid w:val="00BA6ADB"/>
    <w:pPr>
      <w:spacing w:after="0" w:line="240" w:lineRule="auto"/>
    </w:pPr>
    <w:rPr>
      <w:rFonts w:ascii="Segoe UI" w:hAnsi="Segoe UI" w:cs="Segoe UI"/>
      <w:sz w:val="18"/>
      <w:szCs w:val="18"/>
    </w:rPr>
  </w:style>
  <w:style w:type="character" w:customStyle="1" w:styleId="ab">
    <w:name w:val="Текст выноски Знак"/>
    <w:basedOn w:val="a0"/>
    <w:link w:val="aa"/>
    <w:semiHidden/>
    <w:rsid w:val="00BA6ADB"/>
    <w:rPr>
      <w:rFonts w:ascii="Segoe UI" w:hAnsi="Segoe UI" w:cs="Segoe UI"/>
      <w:sz w:val="18"/>
      <w:szCs w:val="18"/>
    </w:rPr>
  </w:style>
  <w:style w:type="character" w:customStyle="1" w:styleId="20">
    <w:name w:val="Заголовок 2 Знак"/>
    <w:basedOn w:val="a0"/>
    <w:link w:val="2"/>
    <w:uiPriority w:val="9"/>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 w:type="paragraph" w:styleId="ac">
    <w:name w:val="Normal (Web)"/>
    <w:basedOn w:val="a"/>
    <w:uiPriority w:val="99"/>
    <w:unhideWhenUsed/>
    <w:rsid w:val="001F3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F3BC1"/>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
    <w:link w:val="HTML0"/>
    <w:uiPriority w:val="99"/>
    <w:rsid w:val="00BF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F3BC1"/>
    <w:rPr>
      <w:rFonts w:ascii="Courier New" w:eastAsia="Times New Roman" w:hAnsi="Courier New" w:cs="Courier New"/>
      <w:sz w:val="20"/>
      <w:szCs w:val="20"/>
      <w:lang w:eastAsia="ru-RU"/>
    </w:rPr>
  </w:style>
  <w:style w:type="paragraph" w:customStyle="1" w:styleId="Default">
    <w:name w:val="Default"/>
    <w:rsid w:val="00B42656"/>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uiPriority w:val="1"/>
    <w:qFormat/>
    <w:rsid w:val="0099230C"/>
    <w:pPr>
      <w:widowControl w:val="0"/>
      <w:autoSpaceDE w:val="0"/>
      <w:autoSpaceDN w:val="0"/>
      <w:spacing w:after="0" w:line="240" w:lineRule="auto"/>
    </w:pPr>
    <w:rPr>
      <w:rFonts w:ascii="Times New Roman" w:eastAsia="Times New Roman" w:hAnsi="Times New Roman" w:cs="Times New Roman"/>
    </w:rPr>
  </w:style>
  <w:style w:type="paragraph" w:customStyle="1" w:styleId="CM47">
    <w:name w:val="CM47"/>
    <w:basedOn w:val="a"/>
    <w:next w:val="a"/>
    <w:rsid w:val="008E447D"/>
    <w:pPr>
      <w:widowControl w:val="0"/>
      <w:autoSpaceDE w:val="0"/>
      <w:autoSpaceDN w:val="0"/>
      <w:adjustRightInd w:val="0"/>
      <w:spacing w:after="243" w:line="240" w:lineRule="auto"/>
    </w:pPr>
    <w:rPr>
      <w:rFonts w:ascii="Arial" w:eastAsia="Times New Roman" w:hAnsi="Arial" w:cs="Arial"/>
      <w:snapToGrid w:val="0"/>
      <w:sz w:val="24"/>
      <w:szCs w:val="24"/>
      <w:lang w:eastAsia="ru-RU"/>
    </w:rPr>
  </w:style>
  <w:style w:type="character" w:customStyle="1" w:styleId="a5">
    <w:name w:val="Без интервала Знак"/>
    <w:link w:val="a4"/>
    <w:uiPriority w:val="1"/>
    <w:qFormat/>
    <w:locked/>
    <w:rsid w:val="00EC3106"/>
    <w:rPr>
      <w:rFonts w:ascii="Arial" w:eastAsia="Lucida Sans Unicode" w:hAnsi="Arial" w:cs="Times New Roman"/>
      <w:kern w:val="1"/>
      <w:sz w:val="20"/>
      <w:szCs w:val="24"/>
      <w:lang w:eastAsia="ru-RU"/>
    </w:rPr>
  </w:style>
  <w:style w:type="paragraph" w:styleId="ad">
    <w:name w:val="Title"/>
    <w:basedOn w:val="a"/>
    <w:next w:val="a"/>
    <w:link w:val="ae"/>
    <w:rsid w:val="00AB0F55"/>
    <w:pPr>
      <w:keepNext/>
      <w:keepLines/>
      <w:spacing w:before="480" w:after="120" w:line="240" w:lineRule="auto"/>
    </w:pPr>
    <w:rPr>
      <w:rFonts w:ascii="Times New Roman" w:eastAsia="Times New Roman" w:hAnsi="Times New Roman" w:cs="Times New Roman"/>
      <w:b/>
      <w:sz w:val="72"/>
      <w:szCs w:val="72"/>
      <w:lang w:eastAsia="ru-RU"/>
    </w:rPr>
  </w:style>
  <w:style w:type="character" w:customStyle="1" w:styleId="ae">
    <w:name w:val="Заголовок Знак"/>
    <w:basedOn w:val="a0"/>
    <w:link w:val="ad"/>
    <w:rsid w:val="00AB0F55"/>
    <w:rPr>
      <w:rFonts w:ascii="Times New Roman" w:eastAsia="Times New Roman" w:hAnsi="Times New Roman" w:cs="Times New Roman"/>
      <w:b/>
      <w:sz w:val="72"/>
      <w:szCs w:val="72"/>
      <w:lang w:eastAsia="ru-RU"/>
    </w:rPr>
  </w:style>
  <w:style w:type="paragraph" w:styleId="af">
    <w:name w:val="header"/>
    <w:basedOn w:val="a"/>
    <w:link w:val="af0"/>
    <w:uiPriority w:val="99"/>
    <w:unhideWhenUsed/>
    <w:rsid w:val="00B7553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75538"/>
  </w:style>
  <w:style w:type="paragraph" w:styleId="af1">
    <w:name w:val="footer"/>
    <w:basedOn w:val="a"/>
    <w:link w:val="af2"/>
    <w:uiPriority w:val="99"/>
    <w:unhideWhenUsed/>
    <w:rsid w:val="00B7553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75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753433">
      <w:bodyDiv w:val="1"/>
      <w:marLeft w:val="0"/>
      <w:marRight w:val="0"/>
      <w:marTop w:val="0"/>
      <w:marBottom w:val="0"/>
      <w:divBdr>
        <w:top w:val="none" w:sz="0" w:space="0" w:color="auto"/>
        <w:left w:val="none" w:sz="0" w:space="0" w:color="auto"/>
        <w:bottom w:val="none" w:sz="0" w:space="0" w:color="auto"/>
        <w:right w:val="none" w:sz="0" w:space="0" w:color="auto"/>
      </w:divBdr>
    </w:div>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448162650">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517571172">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 w:id="1839079214">
      <w:bodyDiv w:val="1"/>
      <w:marLeft w:val="0"/>
      <w:marRight w:val="0"/>
      <w:marTop w:val="0"/>
      <w:marBottom w:val="0"/>
      <w:divBdr>
        <w:top w:val="none" w:sz="0" w:space="0" w:color="auto"/>
        <w:left w:val="none" w:sz="0" w:space="0" w:color="auto"/>
        <w:bottom w:val="none" w:sz="0" w:space="0" w:color="auto"/>
        <w:right w:val="none" w:sz="0" w:space="0" w:color="auto"/>
      </w:divBdr>
    </w:div>
    <w:div w:id="19031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6AEB1-F4B6-47CE-B563-533649EC4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14</Pages>
  <Words>5914</Words>
  <Characters>33712</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cp:lastPrinted>2023-05-23T04:36:00Z</cp:lastPrinted>
  <dcterms:created xsi:type="dcterms:W3CDTF">2023-08-24T09:51:00Z</dcterms:created>
  <dcterms:modified xsi:type="dcterms:W3CDTF">2023-10-13T15:03:00Z</dcterms:modified>
</cp:coreProperties>
</file>